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7A0" w:rsidRPr="009C47A0" w:rsidRDefault="009C47A0" w:rsidP="009C47A0">
      <w:pPr>
        <w:shd w:val="clear" w:color="auto" w:fill="FFFFFF"/>
        <w:adjustRightInd/>
        <w:snapToGrid/>
        <w:spacing w:after="75"/>
        <w:ind w:firstLine="480"/>
        <w:jc w:val="center"/>
        <w:rPr>
          <w:rFonts w:ascii="微软雅黑" w:hAnsi="微软雅黑" w:cs="宋体"/>
          <w:color w:val="333333"/>
          <w:sz w:val="24"/>
          <w:szCs w:val="24"/>
        </w:rPr>
      </w:pPr>
      <w:r w:rsidRPr="009C47A0">
        <w:rPr>
          <w:rFonts w:ascii="微软雅黑" w:hAnsi="微软雅黑" w:cs="宋体" w:hint="eastAsia"/>
          <w:color w:val="333333"/>
          <w:sz w:val="24"/>
          <w:szCs w:val="24"/>
        </w:rPr>
        <w:t>黄山市经济和信息化局2021年度部门决算</w:t>
      </w:r>
    </w:p>
    <w:p w:rsidR="009C47A0" w:rsidRPr="009C47A0" w:rsidRDefault="009C47A0" w:rsidP="009C47A0">
      <w:pPr>
        <w:shd w:val="clear" w:color="auto" w:fill="FFFFFF"/>
        <w:adjustRightInd/>
        <w:snapToGrid/>
        <w:spacing w:after="75"/>
        <w:ind w:firstLine="480"/>
        <w:jc w:val="center"/>
        <w:rPr>
          <w:rFonts w:ascii="微软雅黑" w:hAnsi="微软雅黑" w:cs="宋体" w:hint="eastAsia"/>
          <w:color w:val="333333"/>
          <w:sz w:val="24"/>
          <w:szCs w:val="24"/>
        </w:rPr>
      </w:pPr>
      <w:r w:rsidRPr="009C47A0">
        <w:rPr>
          <w:rFonts w:ascii="微软雅黑" w:hAnsi="微软雅黑" w:cs="宋体" w:hint="eastAsia"/>
          <w:color w:val="333333"/>
          <w:sz w:val="24"/>
          <w:szCs w:val="24"/>
        </w:rPr>
        <w:t>2022年9月</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目  录</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第一部分 黄山市经济和信息化局概况</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一、部门职责</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二、机构设置</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第二部分 黄山市经济和信息化局2021年度部门决算表</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一、收入支出决算总表</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二、收入决算表</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三、支出决算表</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四、财政拨款收入支出决算总表</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五、一般公共预算财政拨款支出决算表</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六、一般公共预算财政拨款基本支出决算表</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七、政府性基金预算财政拨款收入支出决算表</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八、国有资本经营预算财政拨款支出决算表</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第三部分 黄山市经济和信息化局2021年度部门决算情况说明</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一、收入支出决算总体情况说明</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lastRenderedPageBreak/>
        <w:t>二、收入决算情况说明</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三、支出决算情况说明</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四、财政拨款收入支出决算总体情况说明</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五、一般公共预算财政拨款支出决算情况说明</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六、一般公共预算财政拨款基本支出决算情况说明</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七、政府性基金预算财政拨款收入支出决算情况说明</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八、国有资本经营预算财政拨款支出决算情况说明</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九、其他重要事项情况说明</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第四部分  名词解释</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第五部分 附件</w:t>
      </w:r>
    </w:p>
    <w:p w:rsidR="009C47A0" w:rsidRPr="009C47A0" w:rsidRDefault="009C47A0" w:rsidP="009C47A0">
      <w:pPr>
        <w:adjustRightInd/>
        <w:snapToGrid/>
        <w:spacing w:after="0"/>
        <w:rPr>
          <w:rFonts w:ascii="宋体" w:eastAsia="宋体" w:hAnsi="宋体" w:cs="宋体" w:hint="eastAsia"/>
          <w:sz w:val="24"/>
          <w:szCs w:val="24"/>
        </w:rPr>
      </w:pPr>
      <w:r w:rsidRPr="009C47A0">
        <w:rPr>
          <w:rFonts w:ascii="微软雅黑" w:hAnsi="微软雅黑" w:cs="宋体" w:hint="eastAsia"/>
          <w:color w:val="333333"/>
          <w:sz w:val="24"/>
          <w:szCs w:val="24"/>
        </w:rPr>
        <w:br/>
      </w:r>
    </w:p>
    <w:p w:rsidR="009C47A0" w:rsidRPr="009C47A0" w:rsidRDefault="009C47A0" w:rsidP="009C47A0">
      <w:pPr>
        <w:shd w:val="clear" w:color="auto" w:fill="FFFFFF"/>
        <w:adjustRightInd/>
        <w:snapToGrid/>
        <w:spacing w:after="75"/>
        <w:ind w:firstLine="480"/>
        <w:jc w:val="both"/>
        <w:rPr>
          <w:rFonts w:ascii="微软雅黑" w:hAnsi="微软雅黑" w:cs="宋体"/>
          <w:color w:val="333333"/>
          <w:sz w:val="24"/>
          <w:szCs w:val="24"/>
        </w:rPr>
      </w:pPr>
      <w:r w:rsidRPr="009C47A0">
        <w:rPr>
          <w:rFonts w:ascii="微软雅黑" w:hAnsi="微软雅黑" w:cs="宋体" w:hint="eastAsia"/>
          <w:color w:val="333333"/>
          <w:sz w:val="24"/>
          <w:szCs w:val="24"/>
        </w:rPr>
        <w:t>第一部分 黄山市经济和信息化局概况</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一、主要职责</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根据《中共黄山市委办公室 黄山市人民政府办公室关于印发市经济和信息化局等3个部门“三定”规定和黄山风景区市场监督管理局“三定”规定调整方案的通知》（办字（2019）35号文件）规定，机关行政编制23名，其中：</w:t>
      </w:r>
      <w:r w:rsidRPr="009C47A0">
        <w:rPr>
          <w:rFonts w:ascii="微软雅黑" w:hAnsi="微软雅黑" w:cs="宋体" w:hint="eastAsia"/>
          <w:color w:val="333333"/>
          <w:sz w:val="24"/>
          <w:szCs w:val="24"/>
        </w:rPr>
        <w:lastRenderedPageBreak/>
        <w:t>局长1名，副局长3名，总经济师1名，科级领导职数9名（含机关党委专职副书记1名）。</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市经信局主要工作职责：</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（一）贯彻执行国家和省有关经济、信息化的法规规章，起草相关规范性文件。拟订并组织实施经济和信息化的发展规划。推进产业结构战备性调整和优化升级，推进信息化和工业化融合发展。</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（二）拟订并组织实施工业、信息化相关行业的规划、计划和产业政策，提出优化产业布局、结构的政策建议；组织实施行业技术规范与行业标准，指导行业质量管理和安全生产管理工作。</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（三）监测研判经济运行态势，收集、整理、分析和发布经济信息，提出相关政策建议，协调经济运行中的重大问题。承担工业、信息化相关行业应急管理、产业安全和国防动员大会有关工作。</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（四）负责提出工业、信息化技术改造投资规模和方向的建议。按照规定权限，报批、备案国家、省和市规划内年度计划规模内工业和信息化固定投资项目。</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（五）指导工业和信息领域技术创新、技术进步，推动企业创新、技术进步、技术引进和重大技术装备研制，推进高新技术与传统工业改造结合。推动产学研联合和相关科研成果产业化。</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lastRenderedPageBreak/>
        <w:t>（六）组织实施工业、信息化相关产业的能源节约、资源综合利用、清洁生产促进政策。参与拟订能源节约和资源综合利用、清洁生产促进规划。组织协调相关示范工程和新产品、新技术、新设备、新材料的推广应用。指导和协调工业环境保护和节能环保产业发展，推进绿色制造。</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（七）负责非煤矿山行业管理，指导监督非煤矿山标准化建设和安全生产管理工作。</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（八）负责全市民用爆炸物品行业管理及生产、销售的安全监督管理。负责全市盐业行业管理工作。</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（九）负责中小企业和民营经济发展的指导、协调和服务，贯彻落实促进中小企业和民营经济发展政策措施，协调解决有关重大问题。</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十）统筹推进全市工业领域信息化发展和信息安全保障工作，贯彻落实相关政策措施并组织协调重大问题。负责推进电子信息产品制造业、软件和信息服务业等信息技术产业发展，促进通信网、广播电视网和计算机网融合发展。</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（十一）研究拟订全市工业企业经营管理人员的培训规划和年度培训计划并组织实施，指导工业企业开展职工教育培训。指导民营工业企业党建工作。</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（十二）完成市委、市政府交办的其他任务。</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二、机构设置</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lastRenderedPageBreak/>
        <w:t>从决算单位构成看，黄山市经济和信息化局2021年度部门决算包括：单位本级决算，与预算比较，无变动。</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纳入黄山市经济和信息化局2021年度部门决算编制范围的二级单位共1个，详细情况见下表：</w:t>
      </w:r>
    </w:p>
    <w:tbl>
      <w:tblPr>
        <w:tblW w:w="0" w:type="auto"/>
        <w:tblBorders>
          <w:bottom w:val="single" w:sz="6" w:space="0" w:color="E5E5E5"/>
          <w:right w:val="single" w:sz="6" w:space="0" w:color="E5E5E5"/>
        </w:tblBorders>
        <w:shd w:val="clear" w:color="auto" w:fill="FFFFFF"/>
        <w:tblCellMar>
          <w:left w:w="0" w:type="dxa"/>
          <w:right w:w="0" w:type="dxa"/>
        </w:tblCellMar>
        <w:tblLook w:val="04A0"/>
      </w:tblPr>
      <w:tblGrid>
        <w:gridCol w:w="1395"/>
        <w:gridCol w:w="5835"/>
      </w:tblGrid>
      <w:tr w:rsidR="009C47A0" w:rsidRPr="009C47A0" w:rsidTr="009C47A0">
        <w:tc>
          <w:tcPr>
            <w:tcW w:w="139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序号</w:t>
            </w:r>
          </w:p>
        </w:tc>
        <w:tc>
          <w:tcPr>
            <w:tcW w:w="58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单位名称</w:t>
            </w:r>
          </w:p>
        </w:tc>
      </w:tr>
      <w:tr w:rsidR="009C47A0" w:rsidRPr="009C47A0" w:rsidTr="009C47A0">
        <w:tc>
          <w:tcPr>
            <w:tcW w:w="139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w:t>
            </w:r>
          </w:p>
        </w:tc>
        <w:tc>
          <w:tcPr>
            <w:tcW w:w="58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黄山市经济和信息化局本级</w:t>
            </w:r>
          </w:p>
        </w:tc>
      </w:tr>
      <w:tr w:rsidR="009C47A0" w:rsidRPr="009C47A0" w:rsidTr="009C47A0">
        <w:tc>
          <w:tcPr>
            <w:tcW w:w="139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w:t>
            </w:r>
          </w:p>
        </w:tc>
        <w:tc>
          <w:tcPr>
            <w:tcW w:w="58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w:t>
            </w:r>
          </w:p>
        </w:tc>
      </w:tr>
    </w:tbl>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从决算单位构成看，黄山市经济和信息化局2021年度部门决算仅包括局本级决算，无其他下属单位决算。</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第二部分 黄山市经济和信息化局2021年度部门决算表</w:t>
      </w:r>
    </w:p>
    <w:tbl>
      <w:tblPr>
        <w:tblW w:w="9225" w:type="dxa"/>
        <w:tblBorders>
          <w:bottom w:val="single" w:sz="6" w:space="0" w:color="E5E5E5"/>
          <w:right w:val="single" w:sz="6" w:space="0" w:color="E5E5E5"/>
        </w:tblBorders>
        <w:shd w:val="clear" w:color="auto" w:fill="FFFFFF"/>
        <w:tblCellMar>
          <w:left w:w="0" w:type="dxa"/>
          <w:right w:w="0" w:type="dxa"/>
        </w:tblCellMar>
        <w:tblLook w:val="04A0"/>
      </w:tblPr>
      <w:tblGrid>
        <w:gridCol w:w="3435"/>
        <w:gridCol w:w="525"/>
        <w:gridCol w:w="918"/>
        <w:gridCol w:w="3090"/>
        <w:gridCol w:w="30"/>
        <w:gridCol w:w="345"/>
        <w:gridCol w:w="75"/>
        <w:gridCol w:w="918"/>
      </w:tblGrid>
      <w:tr w:rsidR="009C47A0" w:rsidRPr="009C47A0" w:rsidTr="009C47A0">
        <w:tc>
          <w:tcPr>
            <w:tcW w:w="9225" w:type="dxa"/>
            <w:gridSpan w:val="8"/>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75"/>
              <w:jc w:val="center"/>
              <w:rPr>
                <w:rFonts w:ascii="微软雅黑" w:hAnsi="微软雅黑" w:cs="宋体"/>
                <w:color w:val="333333"/>
                <w:sz w:val="24"/>
                <w:szCs w:val="24"/>
              </w:rPr>
            </w:pPr>
            <w:r w:rsidRPr="009C47A0">
              <w:rPr>
                <w:rFonts w:ascii="微软雅黑" w:hAnsi="微软雅黑" w:cs="宋体" w:hint="eastAsia"/>
                <w:color w:val="333333"/>
                <w:sz w:val="24"/>
                <w:szCs w:val="24"/>
              </w:rPr>
              <w:t>收入支出决算总表</w:t>
            </w:r>
          </w:p>
        </w:tc>
      </w:tr>
      <w:tr w:rsidR="009C47A0" w:rsidRPr="009C47A0" w:rsidTr="009C47A0">
        <w:tc>
          <w:tcPr>
            <w:tcW w:w="3435" w:type="dxa"/>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3090" w:type="dxa"/>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3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93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公开01表</w:t>
            </w:r>
          </w:p>
        </w:tc>
      </w:tr>
      <w:tr w:rsidR="009C47A0" w:rsidRPr="009C47A0" w:rsidTr="009C47A0">
        <w:tc>
          <w:tcPr>
            <w:tcW w:w="3435" w:type="dxa"/>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部门：黄山市经济和信息化局</w:t>
            </w: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3090" w:type="dxa"/>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305" w:type="dxa"/>
            <w:gridSpan w:val="4"/>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金额单位：万元</w:t>
            </w:r>
          </w:p>
        </w:tc>
      </w:tr>
      <w:tr w:rsidR="009C47A0" w:rsidRPr="009C47A0" w:rsidTr="009C47A0">
        <w:tc>
          <w:tcPr>
            <w:tcW w:w="4830" w:type="dxa"/>
            <w:gridSpan w:val="3"/>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收入</w:t>
            </w:r>
          </w:p>
        </w:tc>
        <w:tc>
          <w:tcPr>
            <w:tcW w:w="4395"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支出</w:t>
            </w:r>
          </w:p>
        </w:tc>
      </w:tr>
      <w:tr w:rsidR="009C47A0" w:rsidRPr="009C47A0" w:rsidTr="009C47A0">
        <w:tc>
          <w:tcPr>
            <w:tcW w:w="34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项目</w:t>
            </w: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行次</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金额</w:t>
            </w: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项目</w:t>
            </w:r>
          </w:p>
        </w:tc>
        <w:tc>
          <w:tcPr>
            <w:tcW w:w="4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行次</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金额</w:t>
            </w:r>
          </w:p>
        </w:tc>
      </w:tr>
      <w:tr w:rsidR="009C47A0" w:rsidRPr="009C47A0" w:rsidTr="009C47A0">
        <w:tc>
          <w:tcPr>
            <w:tcW w:w="34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栏次</w:t>
            </w: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w:t>
            </w: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栏次</w:t>
            </w:r>
          </w:p>
        </w:tc>
        <w:tc>
          <w:tcPr>
            <w:tcW w:w="4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w:t>
            </w:r>
          </w:p>
        </w:tc>
      </w:tr>
      <w:tr w:rsidR="009C47A0" w:rsidRPr="009C47A0" w:rsidTr="009C47A0">
        <w:tc>
          <w:tcPr>
            <w:tcW w:w="34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一、一般公共预算财政拨款收入</w:t>
            </w: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1274.17</w:t>
            </w: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一、一般公共服务支出</w:t>
            </w:r>
          </w:p>
        </w:tc>
        <w:tc>
          <w:tcPr>
            <w:tcW w:w="4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35</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2.35</w:t>
            </w:r>
          </w:p>
        </w:tc>
      </w:tr>
      <w:tr w:rsidR="009C47A0" w:rsidRPr="009C47A0" w:rsidTr="009C47A0">
        <w:tc>
          <w:tcPr>
            <w:tcW w:w="34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二、政府性基金预算财政拨款收入</w:t>
            </w: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二、外交支出</w:t>
            </w:r>
          </w:p>
        </w:tc>
        <w:tc>
          <w:tcPr>
            <w:tcW w:w="4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36</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c>
          <w:tcPr>
            <w:tcW w:w="34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三、国有资本经营预算财政拨款收入</w:t>
            </w: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三、国防支出</w:t>
            </w:r>
          </w:p>
        </w:tc>
        <w:tc>
          <w:tcPr>
            <w:tcW w:w="4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37</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c>
          <w:tcPr>
            <w:tcW w:w="34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四、上级补助收入</w:t>
            </w: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4</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四、公共安全支出</w:t>
            </w:r>
          </w:p>
        </w:tc>
        <w:tc>
          <w:tcPr>
            <w:tcW w:w="4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38</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c>
          <w:tcPr>
            <w:tcW w:w="34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lastRenderedPageBreak/>
              <w:t>五、事业收入</w:t>
            </w: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5</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五、教育支出</w:t>
            </w:r>
          </w:p>
        </w:tc>
        <w:tc>
          <w:tcPr>
            <w:tcW w:w="4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39</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c>
          <w:tcPr>
            <w:tcW w:w="34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六、经营收入</w:t>
            </w: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6</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六、科学技术支出</w:t>
            </w:r>
          </w:p>
        </w:tc>
        <w:tc>
          <w:tcPr>
            <w:tcW w:w="4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40</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c>
          <w:tcPr>
            <w:tcW w:w="34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七、附属单位上缴收入</w:t>
            </w: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7</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七、文化旅游体育与传媒支出</w:t>
            </w:r>
          </w:p>
        </w:tc>
        <w:tc>
          <w:tcPr>
            <w:tcW w:w="4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41</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c>
          <w:tcPr>
            <w:tcW w:w="34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八、其他收入</w:t>
            </w: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8</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八、社会保障和就业支出</w:t>
            </w:r>
          </w:p>
        </w:tc>
        <w:tc>
          <w:tcPr>
            <w:tcW w:w="4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42</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73.15</w:t>
            </w:r>
          </w:p>
        </w:tc>
      </w:tr>
      <w:tr w:rsidR="009C47A0" w:rsidRPr="009C47A0" w:rsidTr="009C47A0">
        <w:tc>
          <w:tcPr>
            <w:tcW w:w="34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9</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九、卫生健康支出</w:t>
            </w:r>
          </w:p>
        </w:tc>
        <w:tc>
          <w:tcPr>
            <w:tcW w:w="4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43</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22.27</w:t>
            </w:r>
          </w:p>
        </w:tc>
      </w:tr>
      <w:tr w:rsidR="009C47A0" w:rsidRPr="009C47A0" w:rsidTr="009C47A0">
        <w:tc>
          <w:tcPr>
            <w:tcW w:w="34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10</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十、节能环保支出</w:t>
            </w:r>
          </w:p>
        </w:tc>
        <w:tc>
          <w:tcPr>
            <w:tcW w:w="4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44</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c>
          <w:tcPr>
            <w:tcW w:w="34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11</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十一、城乡社区支出</w:t>
            </w:r>
          </w:p>
        </w:tc>
        <w:tc>
          <w:tcPr>
            <w:tcW w:w="4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45</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c>
          <w:tcPr>
            <w:tcW w:w="34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12</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十二、农林水支出</w:t>
            </w:r>
          </w:p>
        </w:tc>
        <w:tc>
          <w:tcPr>
            <w:tcW w:w="4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46</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0.84</w:t>
            </w:r>
          </w:p>
        </w:tc>
      </w:tr>
      <w:tr w:rsidR="009C47A0" w:rsidRPr="009C47A0" w:rsidTr="009C47A0">
        <w:tc>
          <w:tcPr>
            <w:tcW w:w="34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13</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十三、交通运输支出</w:t>
            </w:r>
          </w:p>
        </w:tc>
        <w:tc>
          <w:tcPr>
            <w:tcW w:w="4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47</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c>
          <w:tcPr>
            <w:tcW w:w="34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14</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十四、资源勘探工业信息等支出</w:t>
            </w:r>
          </w:p>
        </w:tc>
        <w:tc>
          <w:tcPr>
            <w:tcW w:w="4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48</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1124.47</w:t>
            </w:r>
          </w:p>
        </w:tc>
      </w:tr>
      <w:tr w:rsidR="009C47A0" w:rsidRPr="009C47A0" w:rsidTr="009C47A0">
        <w:tc>
          <w:tcPr>
            <w:tcW w:w="34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15</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十五、商业服务业等支出</w:t>
            </w:r>
          </w:p>
        </w:tc>
        <w:tc>
          <w:tcPr>
            <w:tcW w:w="4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49</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c>
          <w:tcPr>
            <w:tcW w:w="34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16</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十六、金融支出</w:t>
            </w:r>
          </w:p>
        </w:tc>
        <w:tc>
          <w:tcPr>
            <w:tcW w:w="4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50</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c>
          <w:tcPr>
            <w:tcW w:w="34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17</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十七、援助其他地区支出</w:t>
            </w:r>
          </w:p>
        </w:tc>
        <w:tc>
          <w:tcPr>
            <w:tcW w:w="4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51</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c>
          <w:tcPr>
            <w:tcW w:w="34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18</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十八、自然资源海洋气象等支出</w:t>
            </w:r>
          </w:p>
        </w:tc>
        <w:tc>
          <w:tcPr>
            <w:tcW w:w="4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52</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c>
          <w:tcPr>
            <w:tcW w:w="34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19</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十九、住房保障支出</w:t>
            </w:r>
          </w:p>
        </w:tc>
        <w:tc>
          <w:tcPr>
            <w:tcW w:w="4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53</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57.1</w:t>
            </w:r>
          </w:p>
        </w:tc>
      </w:tr>
      <w:tr w:rsidR="009C47A0" w:rsidRPr="009C47A0" w:rsidTr="009C47A0">
        <w:tc>
          <w:tcPr>
            <w:tcW w:w="34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20</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二十、粮油物资储备支出</w:t>
            </w:r>
          </w:p>
        </w:tc>
        <w:tc>
          <w:tcPr>
            <w:tcW w:w="4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54</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c>
          <w:tcPr>
            <w:tcW w:w="34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21</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二十一、国有资本经营预算支出</w:t>
            </w:r>
          </w:p>
        </w:tc>
        <w:tc>
          <w:tcPr>
            <w:tcW w:w="4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55</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c>
          <w:tcPr>
            <w:tcW w:w="34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22</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二十二、灾害防治及应急管理支出</w:t>
            </w:r>
          </w:p>
        </w:tc>
        <w:tc>
          <w:tcPr>
            <w:tcW w:w="4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56</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c>
          <w:tcPr>
            <w:tcW w:w="34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23</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二十三、其他支出</w:t>
            </w:r>
          </w:p>
        </w:tc>
        <w:tc>
          <w:tcPr>
            <w:tcW w:w="4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57</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c>
          <w:tcPr>
            <w:tcW w:w="34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24</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二十四、债务还本支出</w:t>
            </w:r>
          </w:p>
        </w:tc>
        <w:tc>
          <w:tcPr>
            <w:tcW w:w="4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58</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c>
          <w:tcPr>
            <w:tcW w:w="34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25</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二十五、债务付息支出</w:t>
            </w:r>
          </w:p>
        </w:tc>
        <w:tc>
          <w:tcPr>
            <w:tcW w:w="4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59</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c>
          <w:tcPr>
            <w:tcW w:w="34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26</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二十六、抗疫特别国债安排的支出</w:t>
            </w:r>
          </w:p>
        </w:tc>
        <w:tc>
          <w:tcPr>
            <w:tcW w:w="4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60</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c>
          <w:tcPr>
            <w:tcW w:w="34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lastRenderedPageBreak/>
              <w:t>本年收入合计</w:t>
            </w: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27</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1274.17</w:t>
            </w: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本年支出合计</w:t>
            </w:r>
          </w:p>
        </w:tc>
        <w:tc>
          <w:tcPr>
            <w:tcW w:w="4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61</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1280.17</w:t>
            </w:r>
          </w:p>
        </w:tc>
      </w:tr>
      <w:tr w:rsidR="009C47A0" w:rsidRPr="009C47A0" w:rsidTr="009C47A0">
        <w:tc>
          <w:tcPr>
            <w:tcW w:w="34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使用非财政拨款结余</w:t>
            </w: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28</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结余分配</w:t>
            </w:r>
          </w:p>
        </w:tc>
        <w:tc>
          <w:tcPr>
            <w:tcW w:w="4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62</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c>
          <w:tcPr>
            <w:tcW w:w="34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年初结转和结余</w:t>
            </w: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29</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21.68</w:t>
            </w: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年末结转和结余</w:t>
            </w:r>
          </w:p>
        </w:tc>
        <w:tc>
          <w:tcPr>
            <w:tcW w:w="4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63</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15.68</w:t>
            </w:r>
          </w:p>
        </w:tc>
      </w:tr>
      <w:tr w:rsidR="009C47A0" w:rsidRPr="009C47A0" w:rsidTr="009C47A0">
        <w:tc>
          <w:tcPr>
            <w:tcW w:w="34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4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64</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c>
          <w:tcPr>
            <w:tcW w:w="34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总计</w:t>
            </w: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31</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1295.85</w:t>
            </w: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总计</w:t>
            </w:r>
          </w:p>
        </w:tc>
        <w:tc>
          <w:tcPr>
            <w:tcW w:w="4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65</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1295.85</w:t>
            </w:r>
          </w:p>
        </w:tc>
      </w:tr>
      <w:tr w:rsidR="009C47A0" w:rsidRPr="009C47A0" w:rsidTr="009C47A0">
        <w:tc>
          <w:tcPr>
            <w:tcW w:w="9225" w:type="dxa"/>
            <w:gridSpan w:val="8"/>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注：本表反映单位本年度的总收支和年末结转结余情况；本套报表金额单位转换成万元时，因四舍五入可能存在尾数误差。</w:t>
            </w:r>
          </w:p>
        </w:tc>
      </w:tr>
      <w:tr w:rsidR="009C47A0" w:rsidRPr="009C47A0" w:rsidTr="009C47A0">
        <w:tc>
          <w:tcPr>
            <w:tcW w:w="34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5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30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3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r>
    </w:tbl>
    <w:p w:rsidR="009C47A0" w:rsidRPr="009C47A0" w:rsidRDefault="009C47A0" w:rsidP="009C47A0">
      <w:pPr>
        <w:shd w:val="clear" w:color="auto" w:fill="FFFFFF"/>
        <w:adjustRightInd/>
        <w:snapToGrid/>
        <w:spacing w:after="75"/>
        <w:ind w:firstLine="480"/>
        <w:jc w:val="center"/>
        <w:rPr>
          <w:rFonts w:ascii="微软雅黑" w:hAnsi="微软雅黑" w:cs="宋体" w:hint="eastAsia"/>
          <w:color w:val="333333"/>
          <w:sz w:val="24"/>
          <w:szCs w:val="24"/>
        </w:rPr>
      </w:pPr>
      <w:r w:rsidRPr="009C47A0">
        <w:rPr>
          <w:rFonts w:ascii="微软雅黑" w:hAnsi="微软雅黑" w:cs="宋体" w:hint="eastAsia"/>
          <w:color w:val="333333"/>
          <w:sz w:val="24"/>
          <w:szCs w:val="24"/>
        </w:rPr>
        <w:t>收入决算表</w:t>
      </w:r>
    </w:p>
    <w:tbl>
      <w:tblPr>
        <w:tblW w:w="11400" w:type="dxa"/>
        <w:tblBorders>
          <w:bottom w:val="single" w:sz="6" w:space="0" w:color="E5E5E5"/>
          <w:right w:val="single" w:sz="6" w:space="0" w:color="E5E5E5"/>
        </w:tblBorders>
        <w:shd w:val="clear" w:color="auto" w:fill="FFFFFF"/>
        <w:tblCellMar>
          <w:left w:w="0" w:type="dxa"/>
          <w:right w:w="0" w:type="dxa"/>
        </w:tblCellMar>
        <w:tblLook w:val="04A0"/>
      </w:tblPr>
      <w:tblGrid>
        <w:gridCol w:w="405"/>
        <w:gridCol w:w="210"/>
        <w:gridCol w:w="180"/>
        <w:gridCol w:w="90"/>
        <w:gridCol w:w="270"/>
        <w:gridCol w:w="1020"/>
        <w:gridCol w:w="990"/>
        <w:gridCol w:w="990"/>
        <w:gridCol w:w="825"/>
        <w:gridCol w:w="735"/>
        <w:gridCol w:w="300"/>
        <w:gridCol w:w="600"/>
        <w:gridCol w:w="825"/>
        <w:gridCol w:w="810"/>
        <w:gridCol w:w="1080"/>
        <w:gridCol w:w="2070"/>
        <w:gridCol w:w="21"/>
      </w:tblGrid>
      <w:tr w:rsidR="009C47A0" w:rsidRPr="009C47A0" w:rsidTr="009C47A0">
        <w:trPr>
          <w:trHeight w:val="270"/>
        </w:trPr>
        <w:tc>
          <w:tcPr>
            <w:tcW w:w="60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70" w:type="dxa"/>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020" w:type="dxa"/>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03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00" w:type="dxa"/>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10" w:type="dxa"/>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公开02表</w:t>
            </w:r>
          </w:p>
        </w:tc>
        <w:tc>
          <w:tcPr>
            <w:tcW w:w="22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70"/>
        </w:trPr>
        <w:tc>
          <w:tcPr>
            <w:tcW w:w="60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部门：</w:t>
            </w:r>
          </w:p>
        </w:tc>
        <w:tc>
          <w:tcPr>
            <w:tcW w:w="2415"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黄山市经济和信息化局</w:t>
            </w:r>
          </w:p>
        </w:tc>
        <w:tc>
          <w:tcPr>
            <w:tcW w:w="960" w:type="dxa"/>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03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00" w:type="dxa"/>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10" w:type="dxa"/>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金额单位：万元</w:t>
            </w:r>
          </w:p>
        </w:tc>
        <w:tc>
          <w:tcPr>
            <w:tcW w:w="22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1140" w:type="dxa"/>
            <w:gridSpan w:val="5"/>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功能分类科目编码</w:t>
            </w:r>
          </w:p>
        </w:tc>
        <w:tc>
          <w:tcPr>
            <w:tcW w:w="1020" w:type="dxa"/>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科目名称</w:t>
            </w:r>
          </w:p>
        </w:tc>
        <w:tc>
          <w:tcPr>
            <w:tcW w:w="870" w:type="dxa"/>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本年收入合计</w:t>
            </w:r>
          </w:p>
        </w:tc>
        <w:tc>
          <w:tcPr>
            <w:tcW w:w="960" w:type="dxa"/>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财政拨款收入</w:t>
            </w:r>
          </w:p>
        </w:tc>
        <w:tc>
          <w:tcPr>
            <w:tcW w:w="825" w:type="dxa"/>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上级补助收入</w:t>
            </w:r>
          </w:p>
        </w:tc>
        <w:tc>
          <w:tcPr>
            <w:tcW w:w="1620" w:type="dxa"/>
            <w:gridSpan w:val="3"/>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事业收入</w:t>
            </w:r>
          </w:p>
        </w:tc>
        <w:tc>
          <w:tcPr>
            <w:tcW w:w="825" w:type="dxa"/>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经营收入</w:t>
            </w:r>
          </w:p>
        </w:tc>
        <w:tc>
          <w:tcPr>
            <w:tcW w:w="810" w:type="dxa"/>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附属单位上缴收入</w:t>
            </w:r>
          </w:p>
        </w:tc>
        <w:tc>
          <w:tcPr>
            <w:tcW w:w="1080" w:type="dxa"/>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其他收入</w:t>
            </w:r>
          </w:p>
        </w:tc>
        <w:tc>
          <w:tcPr>
            <w:tcW w:w="22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570"/>
        </w:trPr>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735" w:type="dxa"/>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小计</w:t>
            </w:r>
          </w:p>
        </w:tc>
        <w:tc>
          <w:tcPr>
            <w:tcW w:w="88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其中：教育收费</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22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570"/>
        </w:trPr>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22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570"/>
        </w:trPr>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22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405" w:type="dxa"/>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类</w:t>
            </w:r>
          </w:p>
        </w:tc>
        <w:tc>
          <w:tcPr>
            <w:tcW w:w="390"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款</w:t>
            </w:r>
          </w:p>
        </w:tc>
        <w:tc>
          <w:tcPr>
            <w:tcW w:w="34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项</w:t>
            </w:r>
          </w:p>
        </w:tc>
        <w:tc>
          <w:tcPr>
            <w:tcW w:w="102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栏次</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w:t>
            </w:r>
          </w:p>
        </w:tc>
        <w:tc>
          <w:tcPr>
            <w:tcW w:w="9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w:t>
            </w: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w:t>
            </w:r>
          </w:p>
        </w:tc>
        <w:tc>
          <w:tcPr>
            <w:tcW w:w="7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4</w:t>
            </w:r>
          </w:p>
        </w:tc>
        <w:tc>
          <w:tcPr>
            <w:tcW w:w="8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5</w:t>
            </w: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6</w:t>
            </w:r>
          </w:p>
        </w:tc>
        <w:tc>
          <w:tcPr>
            <w:tcW w:w="8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7</w:t>
            </w:r>
          </w:p>
        </w:tc>
        <w:tc>
          <w:tcPr>
            <w:tcW w:w="108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8</w:t>
            </w:r>
          </w:p>
        </w:tc>
        <w:tc>
          <w:tcPr>
            <w:tcW w:w="22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102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合计</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1,274.17</w:t>
            </w:r>
          </w:p>
        </w:tc>
        <w:tc>
          <w:tcPr>
            <w:tcW w:w="9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1,274.17</w:t>
            </w: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7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2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90"/>
        </w:trPr>
        <w:tc>
          <w:tcPr>
            <w:tcW w:w="114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201</w:t>
            </w:r>
          </w:p>
        </w:tc>
        <w:tc>
          <w:tcPr>
            <w:tcW w:w="102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一般公共服务支出</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2.35</w:t>
            </w:r>
          </w:p>
        </w:tc>
        <w:tc>
          <w:tcPr>
            <w:tcW w:w="9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2.35</w:t>
            </w: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7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2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0"/>
                <w:szCs w:val="24"/>
              </w:rPr>
            </w:pPr>
          </w:p>
        </w:tc>
      </w:tr>
      <w:tr w:rsidR="009C47A0" w:rsidRPr="009C47A0" w:rsidTr="009C47A0">
        <w:trPr>
          <w:trHeight w:val="90"/>
        </w:trPr>
        <w:tc>
          <w:tcPr>
            <w:tcW w:w="114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20136</w:t>
            </w:r>
          </w:p>
        </w:tc>
        <w:tc>
          <w:tcPr>
            <w:tcW w:w="102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其他共产党事务支出</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2.35</w:t>
            </w:r>
          </w:p>
        </w:tc>
        <w:tc>
          <w:tcPr>
            <w:tcW w:w="9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2.35</w:t>
            </w: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7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2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0"/>
                <w:szCs w:val="24"/>
              </w:rPr>
            </w:pPr>
          </w:p>
        </w:tc>
      </w:tr>
      <w:tr w:rsidR="009C47A0" w:rsidRPr="009C47A0" w:rsidTr="009C47A0">
        <w:trPr>
          <w:trHeight w:val="90"/>
        </w:trPr>
        <w:tc>
          <w:tcPr>
            <w:tcW w:w="114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2013699</w:t>
            </w:r>
          </w:p>
        </w:tc>
        <w:tc>
          <w:tcPr>
            <w:tcW w:w="102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其他共产党事务支出</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2.35</w:t>
            </w:r>
          </w:p>
        </w:tc>
        <w:tc>
          <w:tcPr>
            <w:tcW w:w="9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2.35</w:t>
            </w: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7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2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0"/>
                <w:szCs w:val="24"/>
              </w:rPr>
            </w:pPr>
          </w:p>
        </w:tc>
      </w:tr>
      <w:tr w:rsidR="009C47A0" w:rsidRPr="009C47A0" w:rsidTr="009C47A0">
        <w:trPr>
          <w:trHeight w:val="90"/>
        </w:trPr>
        <w:tc>
          <w:tcPr>
            <w:tcW w:w="114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208</w:t>
            </w:r>
          </w:p>
        </w:tc>
        <w:tc>
          <w:tcPr>
            <w:tcW w:w="102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社会保障和就业支</w:t>
            </w:r>
            <w:r w:rsidRPr="009C47A0">
              <w:rPr>
                <w:rFonts w:ascii="微软雅黑" w:hAnsi="微软雅黑" w:cs="宋体" w:hint="eastAsia"/>
                <w:color w:val="333333"/>
                <w:sz w:val="24"/>
                <w:szCs w:val="24"/>
              </w:rPr>
              <w:lastRenderedPageBreak/>
              <w:t>出</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lastRenderedPageBreak/>
              <w:t>73.15</w:t>
            </w:r>
          </w:p>
        </w:tc>
        <w:tc>
          <w:tcPr>
            <w:tcW w:w="9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73.15</w:t>
            </w: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7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2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0"/>
                <w:szCs w:val="24"/>
              </w:rPr>
            </w:pPr>
          </w:p>
        </w:tc>
      </w:tr>
      <w:tr w:rsidR="009C47A0" w:rsidRPr="009C47A0" w:rsidTr="009C47A0">
        <w:trPr>
          <w:trHeight w:val="90"/>
        </w:trPr>
        <w:tc>
          <w:tcPr>
            <w:tcW w:w="114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lastRenderedPageBreak/>
              <w:t>20805</w:t>
            </w:r>
          </w:p>
        </w:tc>
        <w:tc>
          <w:tcPr>
            <w:tcW w:w="102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行政事业单位养老支出</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73.15</w:t>
            </w:r>
          </w:p>
        </w:tc>
        <w:tc>
          <w:tcPr>
            <w:tcW w:w="9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73.15</w:t>
            </w: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7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2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0"/>
                <w:szCs w:val="24"/>
              </w:rPr>
            </w:pPr>
          </w:p>
        </w:tc>
      </w:tr>
      <w:tr w:rsidR="009C47A0" w:rsidRPr="009C47A0" w:rsidTr="009C47A0">
        <w:trPr>
          <w:trHeight w:val="90"/>
        </w:trPr>
        <w:tc>
          <w:tcPr>
            <w:tcW w:w="114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2080501</w:t>
            </w:r>
          </w:p>
        </w:tc>
        <w:tc>
          <w:tcPr>
            <w:tcW w:w="102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行政单位离退休</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38.79</w:t>
            </w:r>
          </w:p>
        </w:tc>
        <w:tc>
          <w:tcPr>
            <w:tcW w:w="9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38.79</w:t>
            </w: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7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2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0"/>
                <w:szCs w:val="24"/>
              </w:rPr>
            </w:pPr>
          </w:p>
        </w:tc>
      </w:tr>
      <w:tr w:rsidR="009C47A0" w:rsidRPr="009C47A0" w:rsidTr="009C47A0">
        <w:trPr>
          <w:trHeight w:val="90"/>
        </w:trPr>
        <w:tc>
          <w:tcPr>
            <w:tcW w:w="114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2080505</w:t>
            </w:r>
          </w:p>
        </w:tc>
        <w:tc>
          <w:tcPr>
            <w:tcW w:w="102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机关事业单位基本养老保险缴费支出</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26.83</w:t>
            </w:r>
          </w:p>
        </w:tc>
        <w:tc>
          <w:tcPr>
            <w:tcW w:w="9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26.83</w:t>
            </w: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7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2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0"/>
                <w:szCs w:val="24"/>
              </w:rPr>
            </w:pPr>
          </w:p>
        </w:tc>
      </w:tr>
      <w:tr w:rsidR="009C47A0" w:rsidRPr="009C47A0" w:rsidTr="009C47A0">
        <w:trPr>
          <w:trHeight w:val="240"/>
        </w:trPr>
        <w:tc>
          <w:tcPr>
            <w:tcW w:w="114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2080506</w:t>
            </w:r>
          </w:p>
        </w:tc>
        <w:tc>
          <w:tcPr>
            <w:tcW w:w="102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机关事业单位职业年金缴费支出</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7.53</w:t>
            </w:r>
          </w:p>
        </w:tc>
        <w:tc>
          <w:tcPr>
            <w:tcW w:w="9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7.53</w:t>
            </w: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7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2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114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210</w:t>
            </w:r>
          </w:p>
        </w:tc>
        <w:tc>
          <w:tcPr>
            <w:tcW w:w="102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卫生健康支出</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22.27</w:t>
            </w:r>
          </w:p>
        </w:tc>
        <w:tc>
          <w:tcPr>
            <w:tcW w:w="9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22.27</w:t>
            </w: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7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2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114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21011</w:t>
            </w:r>
          </w:p>
        </w:tc>
        <w:tc>
          <w:tcPr>
            <w:tcW w:w="102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行政事业单位医疗</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22.27</w:t>
            </w:r>
          </w:p>
        </w:tc>
        <w:tc>
          <w:tcPr>
            <w:tcW w:w="9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22.27</w:t>
            </w: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7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2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114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2101101</w:t>
            </w:r>
          </w:p>
        </w:tc>
        <w:tc>
          <w:tcPr>
            <w:tcW w:w="102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行政单位医疗</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22.27</w:t>
            </w:r>
          </w:p>
        </w:tc>
        <w:tc>
          <w:tcPr>
            <w:tcW w:w="9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22.27</w:t>
            </w: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7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2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114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213</w:t>
            </w:r>
          </w:p>
        </w:tc>
        <w:tc>
          <w:tcPr>
            <w:tcW w:w="102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农林水支出</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0.84</w:t>
            </w:r>
          </w:p>
        </w:tc>
        <w:tc>
          <w:tcPr>
            <w:tcW w:w="9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0.84</w:t>
            </w: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7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2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114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21305</w:t>
            </w:r>
          </w:p>
        </w:tc>
        <w:tc>
          <w:tcPr>
            <w:tcW w:w="102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扶贫</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0.84</w:t>
            </w:r>
          </w:p>
        </w:tc>
        <w:tc>
          <w:tcPr>
            <w:tcW w:w="9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0.84</w:t>
            </w: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7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2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114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2130599</w:t>
            </w:r>
          </w:p>
        </w:tc>
        <w:tc>
          <w:tcPr>
            <w:tcW w:w="102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其他扶贫支出</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0.84</w:t>
            </w:r>
          </w:p>
        </w:tc>
        <w:tc>
          <w:tcPr>
            <w:tcW w:w="9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0.84</w:t>
            </w: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7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2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114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215</w:t>
            </w:r>
          </w:p>
        </w:tc>
        <w:tc>
          <w:tcPr>
            <w:tcW w:w="102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资源勘探工业信息等支出</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1,118.47</w:t>
            </w:r>
          </w:p>
        </w:tc>
        <w:tc>
          <w:tcPr>
            <w:tcW w:w="9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1,118.47</w:t>
            </w: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7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2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114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21501</w:t>
            </w:r>
          </w:p>
        </w:tc>
        <w:tc>
          <w:tcPr>
            <w:tcW w:w="102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资源勘探开发</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49.72</w:t>
            </w:r>
          </w:p>
        </w:tc>
        <w:tc>
          <w:tcPr>
            <w:tcW w:w="9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49.72</w:t>
            </w: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7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2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114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lastRenderedPageBreak/>
              <w:t>2150102</w:t>
            </w:r>
          </w:p>
        </w:tc>
        <w:tc>
          <w:tcPr>
            <w:tcW w:w="102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一般行政管理事务</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49.72</w:t>
            </w:r>
          </w:p>
        </w:tc>
        <w:tc>
          <w:tcPr>
            <w:tcW w:w="9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49.72</w:t>
            </w: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7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2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114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21502</w:t>
            </w:r>
          </w:p>
        </w:tc>
        <w:tc>
          <w:tcPr>
            <w:tcW w:w="102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制造业</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473.57</w:t>
            </w:r>
          </w:p>
        </w:tc>
        <w:tc>
          <w:tcPr>
            <w:tcW w:w="9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473.57</w:t>
            </w: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7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2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114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2150202</w:t>
            </w:r>
          </w:p>
        </w:tc>
        <w:tc>
          <w:tcPr>
            <w:tcW w:w="102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一般行政管理事务</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473.57</w:t>
            </w:r>
          </w:p>
        </w:tc>
        <w:tc>
          <w:tcPr>
            <w:tcW w:w="9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473.57</w:t>
            </w: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7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2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114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21505</w:t>
            </w:r>
          </w:p>
        </w:tc>
        <w:tc>
          <w:tcPr>
            <w:tcW w:w="102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工业和信息产业监管</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389.08</w:t>
            </w:r>
          </w:p>
        </w:tc>
        <w:tc>
          <w:tcPr>
            <w:tcW w:w="9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389.08</w:t>
            </w: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7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2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114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2150501</w:t>
            </w:r>
          </w:p>
        </w:tc>
        <w:tc>
          <w:tcPr>
            <w:tcW w:w="102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行政运行</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36.70</w:t>
            </w:r>
          </w:p>
        </w:tc>
        <w:tc>
          <w:tcPr>
            <w:tcW w:w="9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36.70</w:t>
            </w: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7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2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114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2150502</w:t>
            </w:r>
          </w:p>
        </w:tc>
        <w:tc>
          <w:tcPr>
            <w:tcW w:w="102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一般行政管理事务</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352.38</w:t>
            </w:r>
          </w:p>
        </w:tc>
        <w:tc>
          <w:tcPr>
            <w:tcW w:w="9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352.38</w:t>
            </w: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7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2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114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21508</w:t>
            </w:r>
          </w:p>
        </w:tc>
        <w:tc>
          <w:tcPr>
            <w:tcW w:w="102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支持中小企业发展和管理支出</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206.10</w:t>
            </w:r>
          </w:p>
        </w:tc>
        <w:tc>
          <w:tcPr>
            <w:tcW w:w="9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206.10</w:t>
            </w: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7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2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114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2150805</w:t>
            </w:r>
          </w:p>
        </w:tc>
        <w:tc>
          <w:tcPr>
            <w:tcW w:w="102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中小企业发展专项</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202.10</w:t>
            </w:r>
          </w:p>
        </w:tc>
        <w:tc>
          <w:tcPr>
            <w:tcW w:w="9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202.10</w:t>
            </w: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7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2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114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2150899</w:t>
            </w:r>
          </w:p>
        </w:tc>
        <w:tc>
          <w:tcPr>
            <w:tcW w:w="102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其他支持中小企业发展和管理支出</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4.00</w:t>
            </w:r>
          </w:p>
        </w:tc>
        <w:tc>
          <w:tcPr>
            <w:tcW w:w="9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4.00</w:t>
            </w: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7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2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114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221</w:t>
            </w:r>
          </w:p>
        </w:tc>
        <w:tc>
          <w:tcPr>
            <w:tcW w:w="102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住房保障支出</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57.10</w:t>
            </w:r>
          </w:p>
        </w:tc>
        <w:tc>
          <w:tcPr>
            <w:tcW w:w="9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57.10</w:t>
            </w: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7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2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114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22102</w:t>
            </w:r>
          </w:p>
        </w:tc>
        <w:tc>
          <w:tcPr>
            <w:tcW w:w="102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住房改革支出</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57.10</w:t>
            </w:r>
          </w:p>
        </w:tc>
        <w:tc>
          <w:tcPr>
            <w:tcW w:w="9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57.10</w:t>
            </w: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7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2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114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2210201</w:t>
            </w:r>
          </w:p>
        </w:tc>
        <w:tc>
          <w:tcPr>
            <w:tcW w:w="102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住房公积金</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31.74</w:t>
            </w:r>
          </w:p>
        </w:tc>
        <w:tc>
          <w:tcPr>
            <w:tcW w:w="9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31.74</w:t>
            </w: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7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2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114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2210202</w:t>
            </w:r>
          </w:p>
        </w:tc>
        <w:tc>
          <w:tcPr>
            <w:tcW w:w="102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提租补贴</w:t>
            </w:r>
          </w:p>
        </w:tc>
        <w:tc>
          <w:tcPr>
            <w:tcW w:w="8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25.36</w:t>
            </w:r>
          </w:p>
        </w:tc>
        <w:tc>
          <w:tcPr>
            <w:tcW w:w="9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25.36</w:t>
            </w: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7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2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390"/>
        </w:trPr>
        <w:tc>
          <w:tcPr>
            <w:tcW w:w="11400" w:type="dxa"/>
            <w:gridSpan w:val="16"/>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注：本表反映单位本年度取得的各项收入情况。</w:t>
            </w: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c>
          <w:tcPr>
            <w:tcW w:w="4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2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1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10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2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6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8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21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r>
    </w:tbl>
    <w:p w:rsidR="009C47A0" w:rsidRPr="009C47A0" w:rsidRDefault="009C47A0" w:rsidP="009C47A0">
      <w:pPr>
        <w:shd w:val="clear" w:color="auto" w:fill="FFFFFF"/>
        <w:adjustRightInd/>
        <w:snapToGrid/>
        <w:spacing w:after="75"/>
        <w:ind w:firstLine="480"/>
        <w:jc w:val="center"/>
        <w:rPr>
          <w:rFonts w:ascii="微软雅黑" w:hAnsi="微软雅黑" w:cs="宋体" w:hint="eastAsia"/>
          <w:color w:val="333333"/>
          <w:sz w:val="24"/>
          <w:szCs w:val="24"/>
        </w:rPr>
      </w:pPr>
      <w:r w:rsidRPr="009C47A0">
        <w:rPr>
          <w:rFonts w:ascii="微软雅黑" w:hAnsi="微软雅黑" w:cs="宋体" w:hint="eastAsia"/>
          <w:color w:val="333333"/>
          <w:sz w:val="24"/>
          <w:szCs w:val="24"/>
        </w:rPr>
        <w:t>支出决算表</w:t>
      </w:r>
    </w:p>
    <w:tbl>
      <w:tblPr>
        <w:tblW w:w="9150" w:type="dxa"/>
        <w:tblBorders>
          <w:bottom w:val="single" w:sz="6" w:space="0" w:color="E5E5E5"/>
          <w:right w:val="single" w:sz="6" w:space="0" w:color="E5E5E5"/>
        </w:tblBorders>
        <w:shd w:val="clear" w:color="auto" w:fill="FFFFFF"/>
        <w:tblCellMar>
          <w:left w:w="0" w:type="dxa"/>
          <w:right w:w="0" w:type="dxa"/>
        </w:tblCellMar>
        <w:tblLook w:val="04A0"/>
      </w:tblPr>
      <w:tblGrid>
        <w:gridCol w:w="405"/>
        <w:gridCol w:w="270"/>
        <w:gridCol w:w="195"/>
        <w:gridCol w:w="105"/>
        <w:gridCol w:w="300"/>
        <w:gridCol w:w="1155"/>
        <w:gridCol w:w="990"/>
        <w:gridCol w:w="983"/>
        <w:gridCol w:w="777"/>
        <w:gridCol w:w="825"/>
        <w:gridCol w:w="1050"/>
        <w:gridCol w:w="1110"/>
        <w:gridCol w:w="1200"/>
        <w:gridCol w:w="21"/>
      </w:tblGrid>
      <w:tr w:rsidR="009C47A0" w:rsidRPr="009C47A0" w:rsidTr="009C47A0">
        <w:trPr>
          <w:trHeight w:val="270"/>
        </w:trPr>
        <w:tc>
          <w:tcPr>
            <w:tcW w:w="6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30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300" w:type="dxa"/>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155" w:type="dxa"/>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8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705" w:type="dxa"/>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050" w:type="dxa"/>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110" w:type="dxa"/>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200" w:type="dxa"/>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公开03表</w:t>
            </w: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70"/>
        </w:trPr>
        <w:tc>
          <w:tcPr>
            <w:tcW w:w="6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部门：</w:t>
            </w:r>
          </w:p>
        </w:tc>
        <w:tc>
          <w:tcPr>
            <w:tcW w:w="3585" w:type="dxa"/>
            <w:gridSpan w:val="6"/>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黄山市经济和信息化局</w:t>
            </w:r>
          </w:p>
        </w:tc>
        <w:tc>
          <w:tcPr>
            <w:tcW w:w="705" w:type="dxa"/>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050" w:type="dxa"/>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110" w:type="dxa"/>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200" w:type="dxa"/>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金额单位：万元</w:t>
            </w: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570"/>
        </w:trPr>
        <w:tc>
          <w:tcPr>
            <w:tcW w:w="1260" w:type="dxa"/>
            <w:gridSpan w:val="5"/>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功能分类科目编码</w:t>
            </w:r>
          </w:p>
        </w:tc>
        <w:tc>
          <w:tcPr>
            <w:tcW w:w="214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科目名称</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本年支出合计</w:t>
            </w:r>
          </w:p>
        </w:tc>
        <w:tc>
          <w:tcPr>
            <w:tcW w:w="705" w:type="dxa"/>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基本支出</w:t>
            </w:r>
          </w:p>
        </w:tc>
        <w:tc>
          <w:tcPr>
            <w:tcW w:w="825" w:type="dxa"/>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项目支出</w:t>
            </w:r>
          </w:p>
        </w:tc>
        <w:tc>
          <w:tcPr>
            <w:tcW w:w="1050" w:type="dxa"/>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上缴上级支出</w:t>
            </w:r>
          </w:p>
        </w:tc>
        <w:tc>
          <w:tcPr>
            <w:tcW w:w="1110" w:type="dxa"/>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经营支出</w:t>
            </w:r>
          </w:p>
        </w:tc>
        <w:tc>
          <w:tcPr>
            <w:tcW w:w="1200" w:type="dxa"/>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对附属单位补助支出</w:t>
            </w: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570"/>
        </w:trPr>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570"/>
        </w:trPr>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570"/>
        </w:trPr>
        <w:tc>
          <w:tcPr>
            <w:tcW w:w="0" w:type="auto"/>
            <w:gridSpan w:val="5"/>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405" w:type="dxa"/>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类</w:t>
            </w:r>
          </w:p>
        </w:tc>
        <w:tc>
          <w:tcPr>
            <w:tcW w:w="46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款</w:t>
            </w:r>
          </w:p>
        </w:tc>
        <w:tc>
          <w:tcPr>
            <w:tcW w:w="390"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项</w:t>
            </w:r>
          </w:p>
        </w:tc>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栏次</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w:t>
            </w:r>
          </w:p>
        </w:tc>
        <w:tc>
          <w:tcPr>
            <w:tcW w:w="7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w:t>
            </w: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w:t>
            </w:r>
          </w:p>
        </w:tc>
        <w:tc>
          <w:tcPr>
            <w:tcW w:w="10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4</w:t>
            </w:r>
          </w:p>
        </w:tc>
        <w:tc>
          <w:tcPr>
            <w:tcW w:w="11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5</w:t>
            </w:r>
          </w:p>
        </w:tc>
        <w:tc>
          <w:tcPr>
            <w:tcW w:w="12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6</w:t>
            </w: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合计</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1,280.17</w:t>
            </w:r>
          </w:p>
        </w:tc>
        <w:tc>
          <w:tcPr>
            <w:tcW w:w="7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544.79</w:t>
            </w: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735.39</w:t>
            </w:r>
          </w:p>
        </w:tc>
        <w:tc>
          <w:tcPr>
            <w:tcW w:w="10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1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2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126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201</w:t>
            </w:r>
          </w:p>
        </w:tc>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一般公共服务支出</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2.35</w:t>
            </w:r>
          </w:p>
        </w:tc>
        <w:tc>
          <w:tcPr>
            <w:tcW w:w="7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2.35</w:t>
            </w: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0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1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2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126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20136</w:t>
            </w:r>
          </w:p>
        </w:tc>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其他共产党事务支出</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2.35</w:t>
            </w:r>
          </w:p>
        </w:tc>
        <w:tc>
          <w:tcPr>
            <w:tcW w:w="7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2.35</w:t>
            </w: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0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1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2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126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2013699</w:t>
            </w:r>
          </w:p>
        </w:tc>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其他共产党事务支出</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2.35</w:t>
            </w:r>
          </w:p>
        </w:tc>
        <w:tc>
          <w:tcPr>
            <w:tcW w:w="7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2.35</w:t>
            </w: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0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1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2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126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208</w:t>
            </w:r>
          </w:p>
        </w:tc>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社会保障和就业支出</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73.15</w:t>
            </w:r>
          </w:p>
        </w:tc>
        <w:tc>
          <w:tcPr>
            <w:tcW w:w="7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73.15</w:t>
            </w: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0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1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2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126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20805</w:t>
            </w:r>
          </w:p>
        </w:tc>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行政事业单位养老支出</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73.15</w:t>
            </w:r>
          </w:p>
        </w:tc>
        <w:tc>
          <w:tcPr>
            <w:tcW w:w="7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73.15</w:t>
            </w: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0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1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2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126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2080501</w:t>
            </w:r>
          </w:p>
        </w:tc>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行政单位离退休</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38.79</w:t>
            </w:r>
          </w:p>
        </w:tc>
        <w:tc>
          <w:tcPr>
            <w:tcW w:w="7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38.79</w:t>
            </w: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0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1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2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126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2080505</w:t>
            </w:r>
          </w:p>
        </w:tc>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机关事业单位基本养老保险缴费支出</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26.83</w:t>
            </w:r>
          </w:p>
        </w:tc>
        <w:tc>
          <w:tcPr>
            <w:tcW w:w="7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26.83</w:t>
            </w: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0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1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2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126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2080506</w:t>
            </w:r>
          </w:p>
        </w:tc>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机关事业单位职业年金缴费支出</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7.53</w:t>
            </w:r>
          </w:p>
        </w:tc>
        <w:tc>
          <w:tcPr>
            <w:tcW w:w="7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7.53</w:t>
            </w: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0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1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2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126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210</w:t>
            </w:r>
          </w:p>
        </w:tc>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卫生健康支出</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22.27</w:t>
            </w:r>
          </w:p>
        </w:tc>
        <w:tc>
          <w:tcPr>
            <w:tcW w:w="7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22.27</w:t>
            </w: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0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1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2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126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21011</w:t>
            </w:r>
          </w:p>
        </w:tc>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行政事业单位医疗</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22.27</w:t>
            </w:r>
          </w:p>
        </w:tc>
        <w:tc>
          <w:tcPr>
            <w:tcW w:w="7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22.27</w:t>
            </w: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0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1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2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126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2101101</w:t>
            </w:r>
          </w:p>
        </w:tc>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行政单位医疗</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22.27</w:t>
            </w:r>
          </w:p>
        </w:tc>
        <w:tc>
          <w:tcPr>
            <w:tcW w:w="7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22.27</w:t>
            </w: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0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1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2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126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213</w:t>
            </w:r>
          </w:p>
        </w:tc>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农林水支出</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0.84</w:t>
            </w:r>
          </w:p>
        </w:tc>
        <w:tc>
          <w:tcPr>
            <w:tcW w:w="7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0.84</w:t>
            </w: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0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1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2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126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21305</w:t>
            </w:r>
          </w:p>
        </w:tc>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扶贫</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0.84</w:t>
            </w:r>
          </w:p>
        </w:tc>
        <w:tc>
          <w:tcPr>
            <w:tcW w:w="7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0.84</w:t>
            </w: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0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1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2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126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lastRenderedPageBreak/>
              <w:t>2130599</w:t>
            </w:r>
          </w:p>
        </w:tc>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其他扶贫支出</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0.84</w:t>
            </w:r>
          </w:p>
        </w:tc>
        <w:tc>
          <w:tcPr>
            <w:tcW w:w="7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0.84</w:t>
            </w: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0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1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2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126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215</w:t>
            </w:r>
          </w:p>
        </w:tc>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资源勘探工业信息等支出</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1,124.47</w:t>
            </w:r>
          </w:p>
        </w:tc>
        <w:tc>
          <w:tcPr>
            <w:tcW w:w="7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389.08</w:t>
            </w: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735.39</w:t>
            </w:r>
          </w:p>
        </w:tc>
        <w:tc>
          <w:tcPr>
            <w:tcW w:w="10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1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2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126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21501</w:t>
            </w:r>
          </w:p>
        </w:tc>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资源勘探开发</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55.72</w:t>
            </w:r>
          </w:p>
        </w:tc>
        <w:tc>
          <w:tcPr>
            <w:tcW w:w="7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55.72</w:t>
            </w:r>
          </w:p>
        </w:tc>
        <w:tc>
          <w:tcPr>
            <w:tcW w:w="10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1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2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126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2150102</w:t>
            </w:r>
          </w:p>
        </w:tc>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一般行政管理事务</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50.72</w:t>
            </w:r>
          </w:p>
        </w:tc>
        <w:tc>
          <w:tcPr>
            <w:tcW w:w="7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50.72</w:t>
            </w:r>
          </w:p>
        </w:tc>
        <w:tc>
          <w:tcPr>
            <w:tcW w:w="10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1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2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126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2150199</w:t>
            </w:r>
          </w:p>
        </w:tc>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其他资源勘探业支出</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5.00</w:t>
            </w:r>
          </w:p>
        </w:tc>
        <w:tc>
          <w:tcPr>
            <w:tcW w:w="7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5.00</w:t>
            </w:r>
          </w:p>
        </w:tc>
        <w:tc>
          <w:tcPr>
            <w:tcW w:w="10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1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2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126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21502</w:t>
            </w:r>
          </w:p>
        </w:tc>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制造业</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473.57</w:t>
            </w:r>
          </w:p>
        </w:tc>
        <w:tc>
          <w:tcPr>
            <w:tcW w:w="7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473.57</w:t>
            </w:r>
          </w:p>
        </w:tc>
        <w:tc>
          <w:tcPr>
            <w:tcW w:w="10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1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2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126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2150202</w:t>
            </w:r>
          </w:p>
        </w:tc>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一般行政管理事务</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473.57</w:t>
            </w:r>
          </w:p>
        </w:tc>
        <w:tc>
          <w:tcPr>
            <w:tcW w:w="7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473.57</w:t>
            </w:r>
          </w:p>
        </w:tc>
        <w:tc>
          <w:tcPr>
            <w:tcW w:w="10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1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2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126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21505</w:t>
            </w:r>
          </w:p>
        </w:tc>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工业和信息产业监管</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389.08</w:t>
            </w:r>
          </w:p>
        </w:tc>
        <w:tc>
          <w:tcPr>
            <w:tcW w:w="7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389.08</w:t>
            </w: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0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1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2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126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2150501</w:t>
            </w:r>
          </w:p>
        </w:tc>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行政运行</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36.70</w:t>
            </w:r>
          </w:p>
        </w:tc>
        <w:tc>
          <w:tcPr>
            <w:tcW w:w="7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36.70</w:t>
            </w: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0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1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2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126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2150502</w:t>
            </w:r>
          </w:p>
        </w:tc>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一般行政管理事务</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352.38</w:t>
            </w:r>
          </w:p>
        </w:tc>
        <w:tc>
          <w:tcPr>
            <w:tcW w:w="7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352.38</w:t>
            </w: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0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1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2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126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21508</w:t>
            </w:r>
          </w:p>
        </w:tc>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支持中小企业发展和管理支出</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206.10</w:t>
            </w:r>
          </w:p>
        </w:tc>
        <w:tc>
          <w:tcPr>
            <w:tcW w:w="7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206.10</w:t>
            </w:r>
          </w:p>
        </w:tc>
        <w:tc>
          <w:tcPr>
            <w:tcW w:w="10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1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2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126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2150805</w:t>
            </w:r>
          </w:p>
        </w:tc>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中小企业发展专项</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202.10</w:t>
            </w:r>
          </w:p>
        </w:tc>
        <w:tc>
          <w:tcPr>
            <w:tcW w:w="7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202.10</w:t>
            </w:r>
          </w:p>
        </w:tc>
        <w:tc>
          <w:tcPr>
            <w:tcW w:w="10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1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2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126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2150899</w:t>
            </w:r>
          </w:p>
        </w:tc>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其他支持中小企业发展和管理支出</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4.00</w:t>
            </w:r>
          </w:p>
        </w:tc>
        <w:tc>
          <w:tcPr>
            <w:tcW w:w="7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4.00</w:t>
            </w:r>
          </w:p>
        </w:tc>
        <w:tc>
          <w:tcPr>
            <w:tcW w:w="10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1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2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126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221</w:t>
            </w:r>
          </w:p>
        </w:tc>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住房保障支出</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57.10</w:t>
            </w:r>
          </w:p>
        </w:tc>
        <w:tc>
          <w:tcPr>
            <w:tcW w:w="7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57.10</w:t>
            </w: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0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1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2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126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22102</w:t>
            </w:r>
          </w:p>
        </w:tc>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住房改革支出</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57.10</w:t>
            </w:r>
          </w:p>
        </w:tc>
        <w:tc>
          <w:tcPr>
            <w:tcW w:w="7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57.10</w:t>
            </w: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0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1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2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126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2210201</w:t>
            </w:r>
          </w:p>
        </w:tc>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住房公积金</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31.74</w:t>
            </w:r>
          </w:p>
        </w:tc>
        <w:tc>
          <w:tcPr>
            <w:tcW w:w="7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31.74</w:t>
            </w: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0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1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2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126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2210202</w:t>
            </w:r>
          </w:p>
        </w:tc>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提租补贴</w:t>
            </w:r>
          </w:p>
        </w:tc>
        <w:tc>
          <w:tcPr>
            <w:tcW w:w="8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25.36</w:t>
            </w:r>
          </w:p>
        </w:tc>
        <w:tc>
          <w:tcPr>
            <w:tcW w:w="7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25.36</w:t>
            </w:r>
          </w:p>
        </w:tc>
        <w:tc>
          <w:tcPr>
            <w:tcW w:w="8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0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11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2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9150" w:type="dxa"/>
            <w:gridSpan w:val="13"/>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注：本表反映单位本年度各项支出情况。</w:t>
            </w: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c>
          <w:tcPr>
            <w:tcW w:w="4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1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1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3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11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7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11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12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r>
    </w:tbl>
    <w:p w:rsidR="009C47A0" w:rsidRPr="009C47A0" w:rsidRDefault="009C47A0" w:rsidP="009C47A0">
      <w:pPr>
        <w:shd w:val="clear" w:color="auto" w:fill="FFFFFF"/>
        <w:adjustRightInd/>
        <w:snapToGrid/>
        <w:spacing w:after="75"/>
        <w:ind w:firstLine="480"/>
        <w:jc w:val="center"/>
        <w:rPr>
          <w:rFonts w:ascii="微软雅黑" w:hAnsi="微软雅黑" w:cs="宋体" w:hint="eastAsia"/>
          <w:color w:val="333333"/>
          <w:sz w:val="24"/>
          <w:szCs w:val="24"/>
        </w:rPr>
      </w:pPr>
      <w:r w:rsidRPr="009C47A0">
        <w:rPr>
          <w:rFonts w:ascii="微软雅黑" w:hAnsi="微软雅黑" w:cs="宋体" w:hint="eastAsia"/>
          <w:color w:val="333333"/>
          <w:sz w:val="24"/>
          <w:szCs w:val="24"/>
        </w:rPr>
        <w:t>财政拨款收入支出决算总表</w:t>
      </w:r>
    </w:p>
    <w:tbl>
      <w:tblPr>
        <w:tblW w:w="9015" w:type="dxa"/>
        <w:tblBorders>
          <w:bottom w:val="single" w:sz="6" w:space="0" w:color="E5E5E5"/>
          <w:right w:val="single" w:sz="6" w:space="0" w:color="E5E5E5"/>
        </w:tblBorders>
        <w:shd w:val="clear" w:color="auto" w:fill="FFFFFF"/>
        <w:tblCellMar>
          <w:left w:w="0" w:type="dxa"/>
          <w:right w:w="0" w:type="dxa"/>
        </w:tblCellMar>
        <w:tblLook w:val="04A0"/>
      </w:tblPr>
      <w:tblGrid>
        <w:gridCol w:w="1935"/>
        <w:gridCol w:w="210"/>
        <w:gridCol w:w="297"/>
        <w:gridCol w:w="975"/>
        <w:gridCol w:w="2310"/>
        <w:gridCol w:w="240"/>
        <w:gridCol w:w="172"/>
        <w:gridCol w:w="125"/>
        <w:gridCol w:w="684"/>
        <w:gridCol w:w="291"/>
        <w:gridCol w:w="787"/>
        <w:gridCol w:w="188"/>
        <w:gridCol w:w="105"/>
        <w:gridCol w:w="465"/>
        <w:gridCol w:w="645"/>
        <w:gridCol w:w="21"/>
      </w:tblGrid>
      <w:tr w:rsidR="009C47A0" w:rsidRPr="009C47A0" w:rsidTr="009C47A0">
        <w:trPr>
          <w:trHeight w:val="270"/>
        </w:trPr>
        <w:tc>
          <w:tcPr>
            <w:tcW w:w="1935" w:type="dxa"/>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45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85" w:type="dxa"/>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310" w:type="dxa"/>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40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7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9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11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公开04表</w:t>
            </w: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70"/>
        </w:trPr>
        <w:tc>
          <w:tcPr>
            <w:tcW w:w="3270" w:type="dxa"/>
            <w:gridSpan w:val="4"/>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部门：黄山市经济和信息化局</w:t>
            </w:r>
          </w:p>
        </w:tc>
        <w:tc>
          <w:tcPr>
            <w:tcW w:w="2310" w:type="dxa"/>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40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72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9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11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金额单位：万元</w:t>
            </w: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3270" w:type="dxa"/>
            <w:gridSpan w:val="4"/>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lastRenderedPageBreak/>
              <w:t>收     入</w:t>
            </w:r>
          </w:p>
        </w:tc>
        <w:tc>
          <w:tcPr>
            <w:tcW w:w="5745" w:type="dxa"/>
            <w:gridSpan w:val="11"/>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支     出</w:t>
            </w: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570"/>
        </w:trPr>
        <w:tc>
          <w:tcPr>
            <w:tcW w:w="214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项目</w:t>
            </w:r>
          </w:p>
        </w:tc>
        <w:tc>
          <w:tcPr>
            <w:tcW w:w="240" w:type="dxa"/>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行次</w:t>
            </w:r>
          </w:p>
        </w:tc>
        <w:tc>
          <w:tcPr>
            <w:tcW w:w="885" w:type="dxa"/>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金额</w:t>
            </w:r>
          </w:p>
        </w:tc>
        <w:tc>
          <w:tcPr>
            <w:tcW w:w="2550"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项目</w:t>
            </w:r>
          </w:p>
        </w:tc>
        <w:tc>
          <w:tcPr>
            <w:tcW w:w="28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行次</w:t>
            </w:r>
          </w:p>
        </w:tc>
        <w:tc>
          <w:tcPr>
            <w:tcW w:w="85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小计</w:t>
            </w:r>
          </w:p>
        </w:tc>
        <w:tc>
          <w:tcPr>
            <w:tcW w:w="85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一般公共预算财政拨款</w:t>
            </w:r>
          </w:p>
        </w:tc>
        <w:tc>
          <w:tcPr>
            <w:tcW w:w="570"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政府性基金预算财政拨款</w:t>
            </w:r>
          </w:p>
        </w:tc>
        <w:tc>
          <w:tcPr>
            <w:tcW w:w="645" w:type="dxa"/>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国有资本经营预算财政拨款</w:t>
            </w: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570"/>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栏次</w:t>
            </w:r>
          </w:p>
        </w:tc>
        <w:tc>
          <w:tcPr>
            <w:tcW w:w="24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8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w:t>
            </w:r>
          </w:p>
        </w:tc>
        <w:tc>
          <w:tcPr>
            <w:tcW w:w="255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栏次</w:t>
            </w:r>
          </w:p>
        </w:tc>
        <w:tc>
          <w:tcPr>
            <w:tcW w:w="2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w:t>
            </w: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w:t>
            </w:r>
          </w:p>
        </w:tc>
        <w:tc>
          <w:tcPr>
            <w:tcW w:w="5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4</w:t>
            </w:r>
          </w:p>
        </w:tc>
        <w:tc>
          <w:tcPr>
            <w:tcW w:w="64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5</w:t>
            </w: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一、一般公共预算财政拨款</w:t>
            </w:r>
          </w:p>
        </w:tc>
        <w:tc>
          <w:tcPr>
            <w:tcW w:w="24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w:t>
            </w:r>
          </w:p>
        </w:tc>
        <w:tc>
          <w:tcPr>
            <w:tcW w:w="88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1274.17</w:t>
            </w:r>
          </w:p>
        </w:tc>
        <w:tc>
          <w:tcPr>
            <w:tcW w:w="255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一、一般公共服务支出</w:t>
            </w:r>
          </w:p>
        </w:tc>
        <w:tc>
          <w:tcPr>
            <w:tcW w:w="2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w:t>
            </w: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2.35</w:t>
            </w: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2.35</w:t>
            </w:r>
          </w:p>
        </w:tc>
        <w:tc>
          <w:tcPr>
            <w:tcW w:w="5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二、政府性基金预算财政拨款</w:t>
            </w:r>
          </w:p>
        </w:tc>
        <w:tc>
          <w:tcPr>
            <w:tcW w:w="24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w:t>
            </w:r>
          </w:p>
        </w:tc>
        <w:tc>
          <w:tcPr>
            <w:tcW w:w="88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55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二、外交支出</w:t>
            </w:r>
          </w:p>
        </w:tc>
        <w:tc>
          <w:tcPr>
            <w:tcW w:w="2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31</w:t>
            </w: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三、国有资本经营预算财政拨款</w:t>
            </w:r>
          </w:p>
        </w:tc>
        <w:tc>
          <w:tcPr>
            <w:tcW w:w="24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w:t>
            </w:r>
          </w:p>
        </w:tc>
        <w:tc>
          <w:tcPr>
            <w:tcW w:w="88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55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三、国防支出</w:t>
            </w:r>
          </w:p>
        </w:tc>
        <w:tc>
          <w:tcPr>
            <w:tcW w:w="2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32</w:t>
            </w: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4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4</w:t>
            </w:r>
          </w:p>
        </w:tc>
        <w:tc>
          <w:tcPr>
            <w:tcW w:w="88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55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四、公共安全支出</w:t>
            </w:r>
          </w:p>
        </w:tc>
        <w:tc>
          <w:tcPr>
            <w:tcW w:w="2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33</w:t>
            </w: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4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5</w:t>
            </w:r>
          </w:p>
        </w:tc>
        <w:tc>
          <w:tcPr>
            <w:tcW w:w="88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55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五、教育支出</w:t>
            </w:r>
          </w:p>
        </w:tc>
        <w:tc>
          <w:tcPr>
            <w:tcW w:w="2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34</w:t>
            </w: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4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6</w:t>
            </w:r>
          </w:p>
        </w:tc>
        <w:tc>
          <w:tcPr>
            <w:tcW w:w="88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55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六、科学技术支出</w:t>
            </w:r>
          </w:p>
        </w:tc>
        <w:tc>
          <w:tcPr>
            <w:tcW w:w="2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35</w:t>
            </w: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4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7</w:t>
            </w:r>
          </w:p>
        </w:tc>
        <w:tc>
          <w:tcPr>
            <w:tcW w:w="88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55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七、文化旅游体育与传媒支出</w:t>
            </w:r>
          </w:p>
        </w:tc>
        <w:tc>
          <w:tcPr>
            <w:tcW w:w="2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36</w:t>
            </w: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4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8</w:t>
            </w:r>
          </w:p>
        </w:tc>
        <w:tc>
          <w:tcPr>
            <w:tcW w:w="88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55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八、社会保障和就业支出</w:t>
            </w:r>
          </w:p>
        </w:tc>
        <w:tc>
          <w:tcPr>
            <w:tcW w:w="2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37</w:t>
            </w: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73.15</w:t>
            </w: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73.15</w:t>
            </w:r>
          </w:p>
        </w:tc>
        <w:tc>
          <w:tcPr>
            <w:tcW w:w="5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4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9</w:t>
            </w:r>
          </w:p>
        </w:tc>
        <w:tc>
          <w:tcPr>
            <w:tcW w:w="88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55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九、卫生健康支出</w:t>
            </w:r>
          </w:p>
        </w:tc>
        <w:tc>
          <w:tcPr>
            <w:tcW w:w="2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38</w:t>
            </w: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22.27</w:t>
            </w: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22.27</w:t>
            </w:r>
          </w:p>
        </w:tc>
        <w:tc>
          <w:tcPr>
            <w:tcW w:w="5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4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10</w:t>
            </w:r>
          </w:p>
        </w:tc>
        <w:tc>
          <w:tcPr>
            <w:tcW w:w="88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55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十、节能环保支出</w:t>
            </w:r>
          </w:p>
        </w:tc>
        <w:tc>
          <w:tcPr>
            <w:tcW w:w="2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39</w:t>
            </w: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4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11</w:t>
            </w:r>
          </w:p>
        </w:tc>
        <w:tc>
          <w:tcPr>
            <w:tcW w:w="88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55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十一、城乡社区支出</w:t>
            </w:r>
          </w:p>
        </w:tc>
        <w:tc>
          <w:tcPr>
            <w:tcW w:w="2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40</w:t>
            </w: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4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12</w:t>
            </w:r>
          </w:p>
        </w:tc>
        <w:tc>
          <w:tcPr>
            <w:tcW w:w="88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55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十二、农林水支出</w:t>
            </w:r>
          </w:p>
        </w:tc>
        <w:tc>
          <w:tcPr>
            <w:tcW w:w="2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41</w:t>
            </w: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0.84</w:t>
            </w: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0.84</w:t>
            </w:r>
          </w:p>
        </w:tc>
        <w:tc>
          <w:tcPr>
            <w:tcW w:w="5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4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13</w:t>
            </w:r>
          </w:p>
        </w:tc>
        <w:tc>
          <w:tcPr>
            <w:tcW w:w="88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55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十三、交通运输支出</w:t>
            </w:r>
          </w:p>
        </w:tc>
        <w:tc>
          <w:tcPr>
            <w:tcW w:w="2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42</w:t>
            </w: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4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14</w:t>
            </w:r>
          </w:p>
        </w:tc>
        <w:tc>
          <w:tcPr>
            <w:tcW w:w="88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55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十四、资源勘探工业信息等支出</w:t>
            </w:r>
          </w:p>
        </w:tc>
        <w:tc>
          <w:tcPr>
            <w:tcW w:w="2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43</w:t>
            </w: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1,124.47</w:t>
            </w: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1,124.47</w:t>
            </w:r>
          </w:p>
        </w:tc>
        <w:tc>
          <w:tcPr>
            <w:tcW w:w="5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4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15</w:t>
            </w:r>
          </w:p>
        </w:tc>
        <w:tc>
          <w:tcPr>
            <w:tcW w:w="88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55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十五、商业服务业等支</w:t>
            </w:r>
            <w:r w:rsidRPr="009C47A0">
              <w:rPr>
                <w:rFonts w:ascii="微软雅黑" w:hAnsi="微软雅黑" w:cs="宋体" w:hint="eastAsia"/>
                <w:color w:val="333333"/>
                <w:sz w:val="24"/>
                <w:szCs w:val="24"/>
              </w:rPr>
              <w:lastRenderedPageBreak/>
              <w:t>出</w:t>
            </w:r>
          </w:p>
        </w:tc>
        <w:tc>
          <w:tcPr>
            <w:tcW w:w="2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lastRenderedPageBreak/>
              <w:t>44</w:t>
            </w: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4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16</w:t>
            </w:r>
          </w:p>
        </w:tc>
        <w:tc>
          <w:tcPr>
            <w:tcW w:w="88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55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十六、金融支出</w:t>
            </w:r>
          </w:p>
        </w:tc>
        <w:tc>
          <w:tcPr>
            <w:tcW w:w="2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45</w:t>
            </w: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4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17</w:t>
            </w:r>
          </w:p>
        </w:tc>
        <w:tc>
          <w:tcPr>
            <w:tcW w:w="88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55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十七、援助其他地区支出</w:t>
            </w:r>
          </w:p>
        </w:tc>
        <w:tc>
          <w:tcPr>
            <w:tcW w:w="2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46</w:t>
            </w: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4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18</w:t>
            </w:r>
          </w:p>
        </w:tc>
        <w:tc>
          <w:tcPr>
            <w:tcW w:w="88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55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十八、自然资源海洋气象等支出</w:t>
            </w:r>
          </w:p>
        </w:tc>
        <w:tc>
          <w:tcPr>
            <w:tcW w:w="2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47</w:t>
            </w: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4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19</w:t>
            </w:r>
          </w:p>
        </w:tc>
        <w:tc>
          <w:tcPr>
            <w:tcW w:w="88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55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十九、住房保障支出</w:t>
            </w:r>
          </w:p>
        </w:tc>
        <w:tc>
          <w:tcPr>
            <w:tcW w:w="2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48</w:t>
            </w: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57.10</w:t>
            </w: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57.10</w:t>
            </w:r>
          </w:p>
        </w:tc>
        <w:tc>
          <w:tcPr>
            <w:tcW w:w="5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4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20</w:t>
            </w:r>
          </w:p>
        </w:tc>
        <w:tc>
          <w:tcPr>
            <w:tcW w:w="88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55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二十、粮油物资储备支出</w:t>
            </w:r>
          </w:p>
        </w:tc>
        <w:tc>
          <w:tcPr>
            <w:tcW w:w="2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49</w:t>
            </w: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4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21</w:t>
            </w:r>
          </w:p>
        </w:tc>
        <w:tc>
          <w:tcPr>
            <w:tcW w:w="88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55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二十一、国有资本经营预算支出</w:t>
            </w:r>
          </w:p>
        </w:tc>
        <w:tc>
          <w:tcPr>
            <w:tcW w:w="2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50</w:t>
            </w: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4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22</w:t>
            </w:r>
          </w:p>
        </w:tc>
        <w:tc>
          <w:tcPr>
            <w:tcW w:w="88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55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二十二、灾害防治及应急管理支出</w:t>
            </w:r>
          </w:p>
        </w:tc>
        <w:tc>
          <w:tcPr>
            <w:tcW w:w="2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51</w:t>
            </w: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4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23</w:t>
            </w:r>
          </w:p>
        </w:tc>
        <w:tc>
          <w:tcPr>
            <w:tcW w:w="88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55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二十三、其他支出</w:t>
            </w:r>
          </w:p>
        </w:tc>
        <w:tc>
          <w:tcPr>
            <w:tcW w:w="2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52</w:t>
            </w: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本年收入合计</w:t>
            </w:r>
          </w:p>
        </w:tc>
        <w:tc>
          <w:tcPr>
            <w:tcW w:w="24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24</w:t>
            </w:r>
          </w:p>
        </w:tc>
        <w:tc>
          <w:tcPr>
            <w:tcW w:w="88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1,274.17</w:t>
            </w:r>
          </w:p>
        </w:tc>
        <w:tc>
          <w:tcPr>
            <w:tcW w:w="255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二十四、债务还本支出</w:t>
            </w:r>
          </w:p>
        </w:tc>
        <w:tc>
          <w:tcPr>
            <w:tcW w:w="2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53</w:t>
            </w: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年初财政拨款结转和结余</w:t>
            </w:r>
          </w:p>
        </w:tc>
        <w:tc>
          <w:tcPr>
            <w:tcW w:w="24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25</w:t>
            </w:r>
          </w:p>
        </w:tc>
        <w:tc>
          <w:tcPr>
            <w:tcW w:w="88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21.68</w:t>
            </w:r>
          </w:p>
        </w:tc>
        <w:tc>
          <w:tcPr>
            <w:tcW w:w="255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二十五、债务付息支出</w:t>
            </w:r>
          </w:p>
        </w:tc>
        <w:tc>
          <w:tcPr>
            <w:tcW w:w="2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54</w:t>
            </w: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一般公共预算财政拨款</w:t>
            </w:r>
          </w:p>
        </w:tc>
        <w:tc>
          <w:tcPr>
            <w:tcW w:w="24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26</w:t>
            </w:r>
          </w:p>
        </w:tc>
        <w:tc>
          <w:tcPr>
            <w:tcW w:w="88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21.68</w:t>
            </w:r>
          </w:p>
        </w:tc>
        <w:tc>
          <w:tcPr>
            <w:tcW w:w="255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二十六、抗疫特别国债安排的支出</w:t>
            </w:r>
          </w:p>
        </w:tc>
        <w:tc>
          <w:tcPr>
            <w:tcW w:w="2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55</w:t>
            </w: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政府性基金预算财政拨款</w:t>
            </w:r>
          </w:p>
        </w:tc>
        <w:tc>
          <w:tcPr>
            <w:tcW w:w="24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27</w:t>
            </w:r>
          </w:p>
        </w:tc>
        <w:tc>
          <w:tcPr>
            <w:tcW w:w="88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55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本年支出合计</w:t>
            </w:r>
          </w:p>
        </w:tc>
        <w:tc>
          <w:tcPr>
            <w:tcW w:w="2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56</w:t>
            </w: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1,280.17</w:t>
            </w: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1,280.17</w:t>
            </w:r>
          </w:p>
        </w:tc>
        <w:tc>
          <w:tcPr>
            <w:tcW w:w="5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国有资本经营预算财政拨款</w:t>
            </w:r>
          </w:p>
        </w:tc>
        <w:tc>
          <w:tcPr>
            <w:tcW w:w="24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28</w:t>
            </w:r>
          </w:p>
        </w:tc>
        <w:tc>
          <w:tcPr>
            <w:tcW w:w="88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55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年末财政拨款结转和结余</w:t>
            </w:r>
          </w:p>
        </w:tc>
        <w:tc>
          <w:tcPr>
            <w:tcW w:w="2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57</w:t>
            </w: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15.68</w:t>
            </w: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15.68</w:t>
            </w:r>
          </w:p>
        </w:tc>
        <w:tc>
          <w:tcPr>
            <w:tcW w:w="5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21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总计</w:t>
            </w:r>
          </w:p>
        </w:tc>
        <w:tc>
          <w:tcPr>
            <w:tcW w:w="24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29</w:t>
            </w:r>
          </w:p>
        </w:tc>
        <w:tc>
          <w:tcPr>
            <w:tcW w:w="88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1,295.85</w:t>
            </w:r>
          </w:p>
        </w:tc>
        <w:tc>
          <w:tcPr>
            <w:tcW w:w="255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总计</w:t>
            </w:r>
          </w:p>
        </w:tc>
        <w:tc>
          <w:tcPr>
            <w:tcW w:w="28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58</w:t>
            </w: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1,295.85</w:t>
            </w:r>
          </w:p>
        </w:tc>
        <w:tc>
          <w:tcPr>
            <w:tcW w:w="8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1,295.85</w:t>
            </w:r>
          </w:p>
        </w:tc>
        <w:tc>
          <w:tcPr>
            <w:tcW w:w="5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90"/>
        </w:trPr>
        <w:tc>
          <w:tcPr>
            <w:tcW w:w="9015" w:type="dxa"/>
            <w:gridSpan w:val="1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注：本表反映单位本年度一般公共预算财政拨款、政府性基金预算财政拨款和国有资本经营预算财政拨款的总收支和年末结转结余情况。</w:t>
            </w: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0"/>
                <w:szCs w:val="24"/>
              </w:rPr>
            </w:pPr>
          </w:p>
        </w:tc>
      </w:tr>
      <w:tr w:rsidR="009C47A0" w:rsidRPr="009C47A0" w:rsidTr="009C47A0">
        <w:tc>
          <w:tcPr>
            <w:tcW w:w="19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1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2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8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23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2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1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1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6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6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1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1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4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r>
    </w:tbl>
    <w:p w:rsidR="009C47A0" w:rsidRPr="009C47A0" w:rsidRDefault="009C47A0" w:rsidP="009C47A0">
      <w:pPr>
        <w:shd w:val="clear" w:color="auto" w:fill="FFFFFF"/>
        <w:adjustRightInd/>
        <w:snapToGrid/>
        <w:spacing w:after="75"/>
        <w:ind w:firstLine="480"/>
        <w:jc w:val="center"/>
        <w:rPr>
          <w:rFonts w:ascii="微软雅黑" w:hAnsi="微软雅黑" w:cs="宋体" w:hint="eastAsia"/>
          <w:color w:val="333333"/>
          <w:sz w:val="24"/>
          <w:szCs w:val="24"/>
        </w:rPr>
      </w:pPr>
      <w:r w:rsidRPr="009C47A0">
        <w:rPr>
          <w:rFonts w:ascii="微软雅黑" w:hAnsi="微软雅黑" w:cs="宋体" w:hint="eastAsia"/>
          <w:color w:val="333333"/>
          <w:sz w:val="24"/>
          <w:szCs w:val="24"/>
        </w:rPr>
        <w:t>一般公共预算财政拨款支出决算表</w:t>
      </w:r>
    </w:p>
    <w:tbl>
      <w:tblPr>
        <w:tblW w:w="8850" w:type="dxa"/>
        <w:tblBorders>
          <w:bottom w:val="single" w:sz="6" w:space="0" w:color="E5E5E5"/>
          <w:right w:val="single" w:sz="6" w:space="0" w:color="E5E5E5"/>
        </w:tblBorders>
        <w:shd w:val="clear" w:color="auto" w:fill="FFFFFF"/>
        <w:tblCellMar>
          <w:left w:w="0" w:type="dxa"/>
          <w:right w:w="0" w:type="dxa"/>
        </w:tblCellMar>
        <w:tblLook w:val="04A0"/>
      </w:tblPr>
      <w:tblGrid>
        <w:gridCol w:w="450"/>
        <w:gridCol w:w="450"/>
        <w:gridCol w:w="90"/>
        <w:gridCol w:w="390"/>
        <w:gridCol w:w="1905"/>
        <w:gridCol w:w="1275"/>
        <w:gridCol w:w="495"/>
        <w:gridCol w:w="870"/>
        <w:gridCol w:w="1020"/>
        <w:gridCol w:w="1905"/>
        <w:gridCol w:w="21"/>
      </w:tblGrid>
      <w:tr w:rsidR="009C47A0" w:rsidRPr="009C47A0" w:rsidTr="009C47A0">
        <w:trPr>
          <w:trHeight w:val="255"/>
        </w:trPr>
        <w:tc>
          <w:tcPr>
            <w:tcW w:w="450" w:type="dxa"/>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4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390" w:type="dxa"/>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36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92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公开05表</w:t>
            </w: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55"/>
        </w:trPr>
        <w:tc>
          <w:tcPr>
            <w:tcW w:w="3285"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lastRenderedPageBreak/>
              <w:t>部门：黄山市经济和信息化局</w:t>
            </w:r>
          </w:p>
        </w:tc>
        <w:tc>
          <w:tcPr>
            <w:tcW w:w="1275" w:type="dxa"/>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36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92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金额单位：万元</w:t>
            </w: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85"/>
        </w:trPr>
        <w:tc>
          <w:tcPr>
            <w:tcW w:w="1380" w:type="dxa"/>
            <w:gridSpan w:val="4"/>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功能分类科目编码</w:t>
            </w:r>
          </w:p>
        </w:tc>
        <w:tc>
          <w:tcPr>
            <w:tcW w:w="1905" w:type="dxa"/>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科目名称</w:t>
            </w:r>
          </w:p>
        </w:tc>
        <w:tc>
          <w:tcPr>
            <w:tcW w:w="5565"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本年支出</w:t>
            </w: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570"/>
        </w:trPr>
        <w:tc>
          <w:tcPr>
            <w:tcW w:w="0" w:type="auto"/>
            <w:gridSpan w:val="4"/>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1770"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合计</w:t>
            </w:r>
          </w:p>
        </w:tc>
        <w:tc>
          <w:tcPr>
            <w:tcW w:w="187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基本支出</w:t>
            </w:r>
          </w:p>
        </w:tc>
        <w:tc>
          <w:tcPr>
            <w:tcW w:w="1905" w:type="dxa"/>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项目支出</w:t>
            </w: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570"/>
        </w:trPr>
        <w:tc>
          <w:tcPr>
            <w:tcW w:w="0" w:type="auto"/>
            <w:gridSpan w:val="4"/>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570"/>
        </w:trPr>
        <w:tc>
          <w:tcPr>
            <w:tcW w:w="0" w:type="auto"/>
            <w:gridSpan w:val="4"/>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85"/>
        </w:trPr>
        <w:tc>
          <w:tcPr>
            <w:tcW w:w="450" w:type="dxa"/>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类</w:t>
            </w:r>
          </w:p>
        </w:tc>
        <w:tc>
          <w:tcPr>
            <w:tcW w:w="450" w:type="dxa"/>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款</w:t>
            </w:r>
          </w:p>
        </w:tc>
        <w:tc>
          <w:tcPr>
            <w:tcW w:w="480"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项</w:t>
            </w: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栏次</w:t>
            </w:r>
          </w:p>
        </w:tc>
        <w:tc>
          <w:tcPr>
            <w:tcW w:w="17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w:t>
            </w: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w:t>
            </w: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85"/>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合计</w:t>
            </w:r>
          </w:p>
        </w:tc>
        <w:tc>
          <w:tcPr>
            <w:tcW w:w="17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1,280.17</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544.79</w:t>
            </w: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735.39</w:t>
            </w: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85"/>
        </w:trPr>
        <w:tc>
          <w:tcPr>
            <w:tcW w:w="1380" w:type="dxa"/>
            <w:gridSpan w:val="4"/>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201</w:t>
            </w: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一般公共服务支出</w:t>
            </w:r>
          </w:p>
        </w:tc>
        <w:tc>
          <w:tcPr>
            <w:tcW w:w="17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2.35</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2.35</w:t>
            </w: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85"/>
        </w:trPr>
        <w:tc>
          <w:tcPr>
            <w:tcW w:w="1380" w:type="dxa"/>
            <w:gridSpan w:val="4"/>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20136</w:t>
            </w: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其他共产党事务支出</w:t>
            </w:r>
          </w:p>
        </w:tc>
        <w:tc>
          <w:tcPr>
            <w:tcW w:w="17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2.35</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2.35</w:t>
            </w: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85"/>
        </w:trPr>
        <w:tc>
          <w:tcPr>
            <w:tcW w:w="1380" w:type="dxa"/>
            <w:gridSpan w:val="4"/>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2013699</w:t>
            </w: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其他共产党事务支出</w:t>
            </w:r>
          </w:p>
        </w:tc>
        <w:tc>
          <w:tcPr>
            <w:tcW w:w="17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2.35</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2.35</w:t>
            </w: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85"/>
        </w:trPr>
        <w:tc>
          <w:tcPr>
            <w:tcW w:w="1380" w:type="dxa"/>
            <w:gridSpan w:val="4"/>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208</w:t>
            </w: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社会保障和就业支出</w:t>
            </w:r>
          </w:p>
        </w:tc>
        <w:tc>
          <w:tcPr>
            <w:tcW w:w="17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73.15</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73.15</w:t>
            </w: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85"/>
        </w:trPr>
        <w:tc>
          <w:tcPr>
            <w:tcW w:w="1380" w:type="dxa"/>
            <w:gridSpan w:val="4"/>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20805</w:t>
            </w: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行政事业单位养老支出</w:t>
            </w:r>
          </w:p>
        </w:tc>
        <w:tc>
          <w:tcPr>
            <w:tcW w:w="17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73.15</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73.15</w:t>
            </w: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85"/>
        </w:trPr>
        <w:tc>
          <w:tcPr>
            <w:tcW w:w="1380" w:type="dxa"/>
            <w:gridSpan w:val="4"/>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2080501</w:t>
            </w: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行政单位离退休</w:t>
            </w:r>
          </w:p>
        </w:tc>
        <w:tc>
          <w:tcPr>
            <w:tcW w:w="17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38.79</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38.79</w:t>
            </w: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85"/>
        </w:trPr>
        <w:tc>
          <w:tcPr>
            <w:tcW w:w="1380" w:type="dxa"/>
            <w:gridSpan w:val="4"/>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2080505</w:t>
            </w: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机关事业单位基本养老保险缴费支出</w:t>
            </w:r>
          </w:p>
        </w:tc>
        <w:tc>
          <w:tcPr>
            <w:tcW w:w="17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26.83</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26.83</w:t>
            </w: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85"/>
        </w:trPr>
        <w:tc>
          <w:tcPr>
            <w:tcW w:w="1380" w:type="dxa"/>
            <w:gridSpan w:val="4"/>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2080506</w:t>
            </w: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机关事业单位职业年金缴费支出</w:t>
            </w:r>
          </w:p>
        </w:tc>
        <w:tc>
          <w:tcPr>
            <w:tcW w:w="17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7.53</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7.53</w:t>
            </w: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85"/>
        </w:trPr>
        <w:tc>
          <w:tcPr>
            <w:tcW w:w="1380" w:type="dxa"/>
            <w:gridSpan w:val="4"/>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210</w:t>
            </w: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卫生健康支出</w:t>
            </w:r>
          </w:p>
        </w:tc>
        <w:tc>
          <w:tcPr>
            <w:tcW w:w="17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22.27</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22.27</w:t>
            </w: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85"/>
        </w:trPr>
        <w:tc>
          <w:tcPr>
            <w:tcW w:w="1380" w:type="dxa"/>
            <w:gridSpan w:val="4"/>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21011</w:t>
            </w: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行政事业单位医疗</w:t>
            </w:r>
          </w:p>
        </w:tc>
        <w:tc>
          <w:tcPr>
            <w:tcW w:w="17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22.27</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22.27</w:t>
            </w: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85"/>
        </w:trPr>
        <w:tc>
          <w:tcPr>
            <w:tcW w:w="1380" w:type="dxa"/>
            <w:gridSpan w:val="4"/>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2101101</w:t>
            </w: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行政单位医疗</w:t>
            </w:r>
          </w:p>
        </w:tc>
        <w:tc>
          <w:tcPr>
            <w:tcW w:w="17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22.27</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22.27</w:t>
            </w: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85"/>
        </w:trPr>
        <w:tc>
          <w:tcPr>
            <w:tcW w:w="1380" w:type="dxa"/>
            <w:gridSpan w:val="4"/>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213</w:t>
            </w: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农林水支出</w:t>
            </w:r>
          </w:p>
        </w:tc>
        <w:tc>
          <w:tcPr>
            <w:tcW w:w="17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0.84</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0.84</w:t>
            </w: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85"/>
        </w:trPr>
        <w:tc>
          <w:tcPr>
            <w:tcW w:w="1380" w:type="dxa"/>
            <w:gridSpan w:val="4"/>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lastRenderedPageBreak/>
              <w:t>21305</w:t>
            </w: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扶贫</w:t>
            </w:r>
          </w:p>
        </w:tc>
        <w:tc>
          <w:tcPr>
            <w:tcW w:w="17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0.84</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0.84</w:t>
            </w: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85"/>
        </w:trPr>
        <w:tc>
          <w:tcPr>
            <w:tcW w:w="1380" w:type="dxa"/>
            <w:gridSpan w:val="4"/>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2130599</w:t>
            </w: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其他扶贫支出</w:t>
            </w:r>
          </w:p>
        </w:tc>
        <w:tc>
          <w:tcPr>
            <w:tcW w:w="17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0.84</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0.84</w:t>
            </w: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85"/>
        </w:trPr>
        <w:tc>
          <w:tcPr>
            <w:tcW w:w="1380" w:type="dxa"/>
            <w:gridSpan w:val="4"/>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215</w:t>
            </w: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资源勘探工业信息等支出</w:t>
            </w:r>
          </w:p>
        </w:tc>
        <w:tc>
          <w:tcPr>
            <w:tcW w:w="17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1,124.47</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389.08</w:t>
            </w: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735.39</w:t>
            </w: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85"/>
        </w:trPr>
        <w:tc>
          <w:tcPr>
            <w:tcW w:w="1380" w:type="dxa"/>
            <w:gridSpan w:val="4"/>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21501</w:t>
            </w: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资源勘探开发</w:t>
            </w:r>
          </w:p>
        </w:tc>
        <w:tc>
          <w:tcPr>
            <w:tcW w:w="17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55.72</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55.72</w:t>
            </w: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85"/>
        </w:trPr>
        <w:tc>
          <w:tcPr>
            <w:tcW w:w="1380" w:type="dxa"/>
            <w:gridSpan w:val="4"/>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2150102</w:t>
            </w: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一般行政管理事务</w:t>
            </w:r>
          </w:p>
        </w:tc>
        <w:tc>
          <w:tcPr>
            <w:tcW w:w="17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50.72</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50.72</w:t>
            </w: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85"/>
        </w:trPr>
        <w:tc>
          <w:tcPr>
            <w:tcW w:w="1380" w:type="dxa"/>
            <w:gridSpan w:val="4"/>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2150199</w:t>
            </w: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其他资源勘探业支出</w:t>
            </w:r>
          </w:p>
        </w:tc>
        <w:tc>
          <w:tcPr>
            <w:tcW w:w="17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5.00</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5.00</w:t>
            </w: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85"/>
        </w:trPr>
        <w:tc>
          <w:tcPr>
            <w:tcW w:w="1380" w:type="dxa"/>
            <w:gridSpan w:val="4"/>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21502</w:t>
            </w: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制造业</w:t>
            </w:r>
          </w:p>
        </w:tc>
        <w:tc>
          <w:tcPr>
            <w:tcW w:w="17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473.57</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473.57</w:t>
            </w: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85"/>
        </w:trPr>
        <w:tc>
          <w:tcPr>
            <w:tcW w:w="1380" w:type="dxa"/>
            <w:gridSpan w:val="4"/>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2150202</w:t>
            </w: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一般行政管理事务</w:t>
            </w:r>
          </w:p>
        </w:tc>
        <w:tc>
          <w:tcPr>
            <w:tcW w:w="17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473.57</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473.57</w:t>
            </w: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85"/>
        </w:trPr>
        <w:tc>
          <w:tcPr>
            <w:tcW w:w="1380" w:type="dxa"/>
            <w:gridSpan w:val="4"/>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21505</w:t>
            </w: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工业和信息产业监管</w:t>
            </w:r>
          </w:p>
        </w:tc>
        <w:tc>
          <w:tcPr>
            <w:tcW w:w="17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389.08</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389.08</w:t>
            </w: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85"/>
        </w:trPr>
        <w:tc>
          <w:tcPr>
            <w:tcW w:w="1380" w:type="dxa"/>
            <w:gridSpan w:val="4"/>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2150501</w:t>
            </w: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行政运行</w:t>
            </w:r>
          </w:p>
        </w:tc>
        <w:tc>
          <w:tcPr>
            <w:tcW w:w="17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36.70</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36.70</w:t>
            </w: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85"/>
        </w:trPr>
        <w:tc>
          <w:tcPr>
            <w:tcW w:w="1380" w:type="dxa"/>
            <w:gridSpan w:val="4"/>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2150502</w:t>
            </w: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一般行政管理事务</w:t>
            </w:r>
          </w:p>
        </w:tc>
        <w:tc>
          <w:tcPr>
            <w:tcW w:w="17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352.38</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352.38</w:t>
            </w: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85"/>
        </w:trPr>
        <w:tc>
          <w:tcPr>
            <w:tcW w:w="1380" w:type="dxa"/>
            <w:gridSpan w:val="4"/>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21508</w:t>
            </w: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支持中小企业发展和管理支出</w:t>
            </w:r>
          </w:p>
        </w:tc>
        <w:tc>
          <w:tcPr>
            <w:tcW w:w="17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206.10</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206.10</w:t>
            </w: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85"/>
        </w:trPr>
        <w:tc>
          <w:tcPr>
            <w:tcW w:w="1380" w:type="dxa"/>
            <w:gridSpan w:val="4"/>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2150805</w:t>
            </w: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中小企业发展专项</w:t>
            </w:r>
          </w:p>
        </w:tc>
        <w:tc>
          <w:tcPr>
            <w:tcW w:w="17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202.10</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202.10</w:t>
            </w: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85"/>
        </w:trPr>
        <w:tc>
          <w:tcPr>
            <w:tcW w:w="1380" w:type="dxa"/>
            <w:gridSpan w:val="4"/>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2150899</w:t>
            </w: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其他支持中小企业发展和管理支出</w:t>
            </w:r>
          </w:p>
        </w:tc>
        <w:tc>
          <w:tcPr>
            <w:tcW w:w="17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4.00</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4.00</w:t>
            </w: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85"/>
        </w:trPr>
        <w:tc>
          <w:tcPr>
            <w:tcW w:w="1380" w:type="dxa"/>
            <w:gridSpan w:val="4"/>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221</w:t>
            </w: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住房保障支出</w:t>
            </w:r>
          </w:p>
        </w:tc>
        <w:tc>
          <w:tcPr>
            <w:tcW w:w="17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57.10</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57.10</w:t>
            </w: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85"/>
        </w:trPr>
        <w:tc>
          <w:tcPr>
            <w:tcW w:w="1380" w:type="dxa"/>
            <w:gridSpan w:val="4"/>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22102</w:t>
            </w: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住房改革支出</w:t>
            </w:r>
          </w:p>
        </w:tc>
        <w:tc>
          <w:tcPr>
            <w:tcW w:w="17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57.10</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57.10</w:t>
            </w: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85"/>
        </w:trPr>
        <w:tc>
          <w:tcPr>
            <w:tcW w:w="1380" w:type="dxa"/>
            <w:gridSpan w:val="4"/>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2210201</w:t>
            </w: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住房公积金</w:t>
            </w:r>
          </w:p>
        </w:tc>
        <w:tc>
          <w:tcPr>
            <w:tcW w:w="17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31.74</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31.74</w:t>
            </w: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85"/>
        </w:trPr>
        <w:tc>
          <w:tcPr>
            <w:tcW w:w="1380" w:type="dxa"/>
            <w:gridSpan w:val="4"/>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2210202</w:t>
            </w: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提租补贴</w:t>
            </w:r>
          </w:p>
        </w:tc>
        <w:tc>
          <w:tcPr>
            <w:tcW w:w="177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25.36</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25.36</w:t>
            </w:r>
          </w:p>
        </w:tc>
        <w:tc>
          <w:tcPr>
            <w:tcW w:w="19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85"/>
        </w:trPr>
        <w:tc>
          <w:tcPr>
            <w:tcW w:w="8850" w:type="dxa"/>
            <w:gridSpan w:val="10"/>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注：本表反映单位本年度一般公共预算财政拨款支出情况。</w:t>
            </w: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c>
          <w:tcPr>
            <w:tcW w:w="4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4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3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19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4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10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19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r>
    </w:tbl>
    <w:p w:rsidR="009C47A0" w:rsidRPr="009C47A0" w:rsidRDefault="009C47A0" w:rsidP="009C47A0">
      <w:pPr>
        <w:shd w:val="clear" w:color="auto" w:fill="FFFFFF"/>
        <w:adjustRightInd/>
        <w:snapToGrid/>
        <w:spacing w:after="75"/>
        <w:ind w:firstLine="480"/>
        <w:jc w:val="center"/>
        <w:rPr>
          <w:rFonts w:ascii="微软雅黑" w:hAnsi="微软雅黑" w:cs="宋体" w:hint="eastAsia"/>
          <w:color w:val="333333"/>
          <w:sz w:val="24"/>
          <w:szCs w:val="24"/>
        </w:rPr>
      </w:pPr>
      <w:r w:rsidRPr="009C47A0">
        <w:rPr>
          <w:rFonts w:ascii="微软雅黑" w:hAnsi="微软雅黑" w:cs="宋体" w:hint="eastAsia"/>
          <w:color w:val="333333"/>
          <w:sz w:val="24"/>
          <w:szCs w:val="24"/>
        </w:rPr>
        <w:lastRenderedPageBreak/>
        <w:t>一般公共预算财政拨款基本支出决算表</w:t>
      </w:r>
    </w:p>
    <w:tbl>
      <w:tblPr>
        <w:tblW w:w="8895" w:type="dxa"/>
        <w:tblBorders>
          <w:bottom w:val="single" w:sz="6" w:space="0" w:color="E5E5E5"/>
          <w:right w:val="single" w:sz="6" w:space="0" w:color="E5E5E5"/>
        </w:tblBorders>
        <w:shd w:val="clear" w:color="auto" w:fill="FFFFFF"/>
        <w:tblCellMar>
          <w:left w:w="0" w:type="dxa"/>
          <w:right w:w="0" w:type="dxa"/>
        </w:tblCellMar>
        <w:tblLook w:val="04A0"/>
      </w:tblPr>
      <w:tblGrid>
        <w:gridCol w:w="719"/>
        <w:gridCol w:w="1785"/>
        <w:gridCol w:w="30"/>
        <w:gridCol w:w="777"/>
        <w:gridCol w:w="29"/>
        <w:gridCol w:w="585"/>
        <w:gridCol w:w="105"/>
        <w:gridCol w:w="1605"/>
        <w:gridCol w:w="636"/>
        <w:gridCol w:w="719"/>
        <w:gridCol w:w="1695"/>
        <w:gridCol w:w="180"/>
        <w:gridCol w:w="636"/>
        <w:gridCol w:w="21"/>
      </w:tblGrid>
      <w:tr w:rsidR="009C47A0" w:rsidRPr="009C47A0" w:rsidTr="009C47A0">
        <w:trPr>
          <w:trHeight w:val="270"/>
        </w:trPr>
        <w:tc>
          <w:tcPr>
            <w:tcW w:w="600" w:type="dxa"/>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785" w:type="dxa"/>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15" w:type="dxa"/>
            <w:gridSpan w:val="3"/>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85" w:type="dxa"/>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69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30" w:type="dxa"/>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75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公开06表</w:t>
            </w: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70"/>
        </w:trPr>
        <w:tc>
          <w:tcPr>
            <w:tcW w:w="600" w:type="dxa"/>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部门：</w:t>
            </w:r>
          </w:p>
        </w:tc>
        <w:tc>
          <w:tcPr>
            <w:tcW w:w="2985"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黄山市经济和信息化局</w:t>
            </w:r>
          </w:p>
        </w:tc>
        <w:tc>
          <w:tcPr>
            <w:tcW w:w="169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30" w:type="dxa"/>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445" w:type="dxa"/>
            <w:gridSpan w:val="3"/>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金额单位：万元</w:t>
            </w: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2985" w:type="dxa"/>
            <w:gridSpan w:val="4"/>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人员经费</w:t>
            </w:r>
          </w:p>
        </w:tc>
        <w:tc>
          <w:tcPr>
            <w:tcW w:w="5910" w:type="dxa"/>
            <w:gridSpan w:val="9"/>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公用经费</w:t>
            </w: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570"/>
        </w:trPr>
        <w:tc>
          <w:tcPr>
            <w:tcW w:w="600" w:type="dxa"/>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经济分类科目编码</w:t>
            </w:r>
          </w:p>
        </w:tc>
        <w:tc>
          <w:tcPr>
            <w:tcW w:w="181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科目名称</w:t>
            </w:r>
          </w:p>
        </w:tc>
        <w:tc>
          <w:tcPr>
            <w:tcW w:w="570" w:type="dxa"/>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金额</w:t>
            </w:r>
          </w:p>
        </w:tc>
        <w:tc>
          <w:tcPr>
            <w:tcW w:w="705"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经济分类科目编码</w:t>
            </w:r>
          </w:p>
        </w:tc>
        <w:tc>
          <w:tcPr>
            <w:tcW w:w="1605" w:type="dxa"/>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科目名称</w:t>
            </w:r>
          </w:p>
        </w:tc>
        <w:tc>
          <w:tcPr>
            <w:tcW w:w="525" w:type="dxa"/>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金额</w:t>
            </w:r>
          </w:p>
        </w:tc>
        <w:tc>
          <w:tcPr>
            <w:tcW w:w="630" w:type="dxa"/>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经济分类科目编码</w:t>
            </w:r>
          </w:p>
        </w:tc>
        <w:tc>
          <w:tcPr>
            <w:tcW w:w="187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科目名称</w:t>
            </w:r>
          </w:p>
        </w:tc>
        <w:tc>
          <w:tcPr>
            <w:tcW w:w="570" w:type="dxa"/>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金额</w:t>
            </w: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915"/>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6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301</w:t>
            </w:r>
          </w:p>
        </w:tc>
        <w:tc>
          <w:tcPr>
            <w:tcW w:w="181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工资福利支出</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416.34</w:t>
            </w:r>
          </w:p>
        </w:tc>
        <w:tc>
          <w:tcPr>
            <w:tcW w:w="705" w:type="dxa"/>
            <w:gridSpan w:val="3"/>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302</w:t>
            </w:r>
          </w:p>
        </w:tc>
        <w:tc>
          <w:tcPr>
            <w:tcW w:w="16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商品和服务支出</w:t>
            </w: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35.56</w:t>
            </w:r>
          </w:p>
        </w:tc>
        <w:tc>
          <w:tcPr>
            <w:tcW w:w="63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307</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债务利息及费用支出</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6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30101</w:t>
            </w:r>
          </w:p>
        </w:tc>
        <w:tc>
          <w:tcPr>
            <w:tcW w:w="181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基本工资</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120.17</w:t>
            </w:r>
          </w:p>
        </w:tc>
        <w:tc>
          <w:tcPr>
            <w:tcW w:w="705" w:type="dxa"/>
            <w:gridSpan w:val="3"/>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30201</w:t>
            </w:r>
          </w:p>
        </w:tc>
        <w:tc>
          <w:tcPr>
            <w:tcW w:w="16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办公费</w:t>
            </w: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2.06</w:t>
            </w:r>
          </w:p>
        </w:tc>
        <w:tc>
          <w:tcPr>
            <w:tcW w:w="63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30701</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国内债务付息</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6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30102</w:t>
            </w:r>
          </w:p>
        </w:tc>
        <w:tc>
          <w:tcPr>
            <w:tcW w:w="181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津贴补贴</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79.98</w:t>
            </w:r>
          </w:p>
        </w:tc>
        <w:tc>
          <w:tcPr>
            <w:tcW w:w="705" w:type="dxa"/>
            <w:gridSpan w:val="3"/>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30202</w:t>
            </w:r>
          </w:p>
        </w:tc>
        <w:tc>
          <w:tcPr>
            <w:tcW w:w="16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印刷费</w:t>
            </w: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3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30702</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国外债务付息</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6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30103</w:t>
            </w:r>
          </w:p>
        </w:tc>
        <w:tc>
          <w:tcPr>
            <w:tcW w:w="181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奖金</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101.39</w:t>
            </w:r>
          </w:p>
        </w:tc>
        <w:tc>
          <w:tcPr>
            <w:tcW w:w="705" w:type="dxa"/>
            <w:gridSpan w:val="3"/>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30203</w:t>
            </w:r>
          </w:p>
        </w:tc>
        <w:tc>
          <w:tcPr>
            <w:tcW w:w="16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咨询费</w:t>
            </w: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3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30703</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国内债务发行费用</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90"/>
        </w:trPr>
        <w:tc>
          <w:tcPr>
            <w:tcW w:w="6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30106</w:t>
            </w:r>
          </w:p>
        </w:tc>
        <w:tc>
          <w:tcPr>
            <w:tcW w:w="181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伙食补助费</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0.37</w:t>
            </w:r>
          </w:p>
        </w:tc>
        <w:tc>
          <w:tcPr>
            <w:tcW w:w="705" w:type="dxa"/>
            <w:gridSpan w:val="3"/>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30204</w:t>
            </w:r>
          </w:p>
        </w:tc>
        <w:tc>
          <w:tcPr>
            <w:tcW w:w="16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手续费</w:t>
            </w: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3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30704</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国外债务发行费用</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0"/>
                <w:szCs w:val="24"/>
              </w:rPr>
            </w:pPr>
          </w:p>
        </w:tc>
      </w:tr>
      <w:tr w:rsidR="009C47A0" w:rsidRPr="009C47A0" w:rsidTr="009C47A0">
        <w:trPr>
          <w:trHeight w:val="240"/>
        </w:trPr>
        <w:tc>
          <w:tcPr>
            <w:tcW w:w="6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30107</w:t>
            </w:r>
          </w:p>
        </w:tc>
        <w:tc>
          <w:tcPr>
            <w:tcW w:w="181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绩效工资</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705" w:type="dxa"/>
            <w:gridSpan w:val="3"/>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30205</w:t>
            </w:r>
          </w:p>
        </w:tc>
        <w:tc>
          <w:tcPr>
            <w:tcW w:w="16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水费</w:t>
            </w: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3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310</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资本性支出</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6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30108</w:t>
            </w:r>
          </w:p>
        </w:tc>
        <w:tc>
          <w:tcPr>
            <w:tcW w:w="181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机关事业单位基本养老保险缴费</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27.85</w:t>
            </w:r>
          </w:p>
        </w:tc>
        <w:tc>
          <w:tcPr>
            <w:tcW w:w="705" w:type="dxa"/>
            <w:gridSpan w:val="3"/>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30206</w:t>
            </w:r>
          </w:p>
        </w:tc>
        <w:tc>
          <w:tcPr>
            <w:tcW w:w="16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电费</w:t>
            </w: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3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31001</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房屋建筑物购建</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6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30109</w:t>
            </w:r>
          </w:p>
        </w:tc>
        <w:tc>
          <w:tcPr>
            <w:tcW w:w="181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职业年金缴费</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7.53</w:t>
            </w:r>
          </w:p>
        </w:tc>
        <w:tc>
          <w:tcPr>
            <w:tcW w:w="705" w:type="dxa"/>
            <w:gridSpan w:val="3"/>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30207</w:t>
            </w:r>
          </w:p>
        </w:tc>
        <w:tc>
          <w:tcPr>
            <w:tcW w:w="16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邮电费</w:t>
            </w: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0.18</w:t>
            </w:r>
          </w:p>
        </w:tc>
        <w:tc>
          <w:tcPr>
            <w:tcW w:w="63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31002</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办公设备购置</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6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30110</w:t>
            </w:r>
          </w:p>
        </w:tc>
        <w:tc>
          <w:tcPr>
            <w:tcW w:w="181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职工基本医疗保险缴费</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27.76</w:t>
            </w:r>
          </w:p>
        </w:tc>
        <w:tc>
          <w:tcPr>
            <w:tcW w:w="705" w:type="dxa"/>
            <w:gridSpan w:val="3"/>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30208</w:t>
            </w:r>
          </w:p>
        </w:tc>
        <w:tc>
          <w:tcPr>
            <w:tcW w:w="16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取暖费</w:t>
            </w: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3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31003</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专用设备购置</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6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30111</w:t>
            </w:r>
          </w:p>
        </w:tc>
        <w:tc>
          <w:tcPr>
            <w:tcW w:w="181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公务员医疗补助缴费</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705" w:type="dxa"/>
            <w:gridSpan w:val="3"/>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30209</w:t>
            </w:r>
          </w:p>
        </w:tc>
        <w:tc>
          <w:tcPr>
            <w:tcW w:w="16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物业管理费</w:t>
            </w: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3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31005</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基础设施建设</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6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30112</w:t>
            </w:r>
          </w:p>
        </w:tc>
        <w:tc>
          <w:tcPr>
            <w:tcW w:w="181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其他社会保障缴费</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705" w:type="dxa"/>
            <w:gridSpan w:val="3"/>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30211</w:t>
            </w:r>
          </w:p>
        </w:tc>
        <w:tc>
          <w:tcPr>
            <w:tcW w:w="16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差旅费</w:t>
            </w: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0.25</w:t>
            </w:r>
          </w:p>
        </w:tc>
        <w:tc>
          <w:tcPr>
            <w:tcW w:w="63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31006</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大型修缮</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6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30113</w:t>
            </w:r>
          </w:p>
        </w:tc>
        <w:tc>
          <w:tcPr>
            <w:tcW w:w="181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住房公积金</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51.30</w:t>
            </w:r>
          </w:p>
        </w:tc>
        <w:tc>
          <w:tcPr>
            <w:tcW w:w="705" w:type="dxa"/>
            <w:gridSpan w:val="3"/>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30212</w:t>
            </w:r>
          </w:p>
        </w:tc>
        <w:tc>
          <w:tcPr>
            <w:tcW w:w="16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因公出国</w:t>
            </w:r>
            <w:r w:rsidRPr="009C47A0">
              <w:rPr>
                <w:rFonts w:ascii="微软雅黑" w:hAnsi="微软雅黑" w:cs="宋体" w:hint="eastAsia"/>
                <w:color w:val="333333"/>
                <w:sz w:val="24"/>
                <w:szCs w:val="24"/>
              </w:rPr>
              <w:lastRenderedPageBreak/>
              <w:t>（境）费用</w:t>
            </w: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3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31007</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信息网络及软件</w:t>
            </w:r>
            <w:r w:rsidRPr="009C47A0">
              <w:rPr>
                <w:rFonts w:ascii="微软雅黑" w:hAnsi="微软雅黑" w:cs="宋体" w:hint="eastAsia"/>
                <w:color w:val="333333"/>
                <w:sz w:val="24"/>
                <w:szCs w:val="24"/>
              </w:rPr>
              <w:lastRenderedPageBreak/>
              <w:t>购置更新</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6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lastRenderedPageBreak/>
              <w:t>30114</w:t>
            </w:r>
          </w:p>
        </w:tc>
        <w:tc>
          <w:tcPr>
            <w:tcW w:w="181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医疗费</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705" w:type="dxa"/>
            <w:gridSpan w:val="3"/>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30213</w:t>
            </w:r>
          </w:p>
        </w:tc>
        <w:tc>
          <w:tcPr>
            <w:tcW w:w="16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维修(护)费</w:t>
            </w: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0.05</w:t>
            </w:r>
          </w:p>
        </w:tc>
        <w:tc>
          <w:tcPr>
            <w:tcW w:w="63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31008</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物资储备</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6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30199</w:t>
            </w:r>
          </w:p>
        </w:tc>
        <w:tc>
          <w:tcPr>
            <w:tcW w:w="181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其他工资福利支出</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705" w:type="dxa"/>
            <w:gridSpan w:val="3"/>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30214</w:t>
            </w:r>
          </w:p>
        </w:tc>
        <w:tc>
          <w:tcPr>
            <w:tcW w:w="16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租赁费</w:t>
            </w: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3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31009</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土地补偿</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6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303</w:t>
            </w:r>
          </w:p>
        </w:tc>
        <w:tc>
          <w:tcPr>
            <w:tcW w:w="181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对个人和家庭的补助</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92.89</w:t>
            </w:r>
          </w:p>
        </w:tc>
        <w:tc>
          <w:tcPr>
            <w:tcW w:w="705" w:type="dxa"/>
            <w:gridSpan w:val="3"/>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30215</w:t>
            </w:r>
          </w:p>
        </w:tc>
        <w:tc>
          <w:tcPr>
            <w:tcW w:w="16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会议费</w:t>
            </w: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0.12</w:t>
            </w:r>
          </w:p>
        </w:tc>
        <w:tc>
          <w:tcPr>
            <w:tcW w:w="63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31010</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安置补助</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6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30301</w:t>
            </w:r>
          </w:p>
        </w:tc>
        <w:tc>
          <w:tcPr>
            <w:tcW w:w="181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离休费</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11.69</w:t>
            </w:r>
          </w:p>
        </w:tc>
        <w:tc>
          <w:tcPr>
            <w:tcW w:w="705" w:type="dxa"/>
            <w:gridSpan w:val="3"/>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30216</w:t>
            </w:r>
          </w:p>
        </w:tc>
        <w:tc>
          <w:tcPr>
            <w:tcW w:w="16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培训费</w:t>
            </w: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3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31011</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地上附着物和青苗补偿</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6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30302</w:t>
            </w:r>
          </w:p>
        </w:tc>
        <w:tc>
          <w:tcPr>
            <w:tcW w:w="181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退休费</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705" w:type="dxa"/>
            <w:gridSpan w:val="3"/>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30217</w:t>
            </w:r>
          </w:p>
        </w:tc>
        <w:tc>
          <w:tcPr>
            <w:tcW w:w="16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公务接待费</w:t>
            </w: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0.42</w:t>
            </w:r>
          </w:p>
        </w:tc>
        <w:tc>
          <w:tcPr>
            <w:tcW w:w="63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31012</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拆迁补偿</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6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30303</w:t>
            </w:r>
          </w:p>
        </w:tc>
        <w:tc>
          <w:tcPr>
            <w:tcW w:w="181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退职（役）费</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705" w:type="dxa"/>
            <w:gridSpan w:val="3"/>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30218</w:t>
            </w:r>
          </w:p>
        </w:tc>
        <w:tc>
          <w:tcPr>
            <w:tcW w:w="16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专用材料费</w:t>
            </w: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3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31013</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公务用车购置</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6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30304</w:t>
            </w:r>
          </w:p>
        </w:tc>
        <w:tc>
          <w:tcPr>
            <w:tcW w:w="181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抚恤金</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705" w:type="dxa"/>
            <w:gridSpan w:val="3"/>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30224</w:t>
            </w:r>
          </w:p>
        </w:tc>
        <w:tc>
          <w:tcPr>
            <w:tcW w:w="16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被装购置费</w:t>
            </w: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3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31019</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其他交通工具购置</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6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30305</w:t>
            </w:r>
          </w:p>
        </w:tc>
        <w:tc>
          <w:tcPr>
            <w:tcW w:w="181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生活补助</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76.28</w:t>
            </w:r>
          </w:p>
        </w:tc>
        <w:tc>
          <w:tcPr>
            <w:tcW w:w="705" w:type="dxa"/>
            <w:gridSpan w:val="3"/>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30225</w:t>
            </w:r>
          </w:p>
        </w:tc>
        <w:tc>
          <w:tcPr>
            <w:tcW w:w="16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专用燃料费</w:t>
            </w: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3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31021</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文物和陈列品购置</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6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30306</w:t>
            </w:r>
          </w:p>
        </w:tc>
        <w:tc>
          <w:tcPr>
            <w:tcW w:w="181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救济费</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705" w:type="dxa"/>
            <w:gridSpan w:val="3"/>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30226</w:t>
            </w:r>
          </w:p>
        </w:tc>
        <w:tc>
          <w:tcPr>
            <w:tcW w:w="16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劳务费</w:t>
            </w: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3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31022</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无形资产购置</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55"/>
        </w:trPr>
        <w:tc>
          <w:tcPr>
            <w:tcW w:w="6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30307</w:t>
            </w:r>
          </w:p>
        </w:tc>
        <w:tc>
          <w:tcPr>
            <w:tcW w:w="181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医疗费补助</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705" w:type="dxa"/>
            <w:gridSpan w:val="3"/>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30227</w:t>
            </w:r>
          </w:p>
        </w:tc>
        <w:tc>
          <w:tcPr>
            <w:tcW w:w="16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委托业务费</w:t>
            </w: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3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31099</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其他资本性支出</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6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30308</w:t>
            </w:r>
          </w:p>
        </w:tc>
        <w:tc>
          <w:tcPr>
            <w:tcW w:w="181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助学金</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705" w:type="dxa"/>
            <w:gridSpan w:val="3"/>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30228</w:t>
            </w:r>
          </w:p>
        </w:tc>
        <w:tc>
          <w:tcPr>
            <w:tcW w:w="16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工会经费</w:t>
            </w: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10.27</w:t>
            </w:r>
          </w:p>
        </w:tc>
        <w:tc>
          <w:tcPr>
            <w:tcW w:w="63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312</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对企业补助</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6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30309</w:t>
            </w:r>
          </w:p>
        </w:tc>
        <w:tc>
          <w:tcPr>
            <w:tcW w:w="181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奖励金</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1.82</w:t>
            </w:r>
          </w:p>
        </w:tc>
        <w:tc>
          <w:tcPr>
            <w:tcW w:w="705" w:type="dxa"/>
            <w:gridSpan w:val="3"/>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30229</w:t>
            </w:r>
          </w:p>
        </w:tc>
        <w:tc>
          <w:tcPr>
            <w:tcW w:w="16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福利费</w:t>
            </w: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3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31201</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资本金注入</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6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30310</w:t>
            </w:r>
          </w:p>
        </w:tc>
        <w:tc>
          <w:tcPr>
            <w:tcW w:w="181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个人农业生产补贴</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705" w:type="dxa"/>
            <w:gridSpan w:val="3"/>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30231</w:t>
            </w:r>
          </w:p>
        </w:tc>
        <w:tc>
          <w:tcPr>
            <w:tcW w:w="16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公务用车运行维护费</w:t>
            </w: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3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31203</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政府投资基金股权投资</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6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30311</w:t>
            </w:r>
          </w:p>
        </w:tc>
        <w:tc>
          <w:tcPr>
            <w:tcW w:w="181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代缴社会保险费</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705" w:type="dxa"/>
            <w:gridSpan w:val="3"/>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30239</w:t>
            </w:r>
          </w:p>
        </w:tc>
        <w:tc>
          <w:tcPr>
            <w:tcW w:w="16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其他交通费用</w:t>
            </w: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19.84</w:t>
            </w:r>
          </w:p>
        </w:tc>
        <w:tc>
          <w:tcPr>
            <w:tcW w:w="63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31204</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费用补贴</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6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30399</w:t>
            </w:r>
          </w:p>
        </w:tc>
        <w:tc>
          <w:tcPr>
            <w:tcW w:w="181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其他对个人和家庭的补助</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3.10</w:t>
            </w:r>
          </w:p>
        </w:tc>
        <w:tc>
          <w:tcPr>
            <w:tcW w:w="705" w:type="dxa"/>
            <w:gridSpan w:val="3"/>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30240</w:t>
            </w:r>
          </w:p>
        </w:tc>
        <w:tc>
          <w:tcPr>
            <w:tcW w:w="16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税金及附加费用</w:t>
            </w: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3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31205</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利息补贴</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10"/>
        </w:trPr>
        <w:tc>
          <w:tcPr>
            <w:tcW w:w="6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81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705" w:type="dxa"/>
            <w:gridSpan w:val="3"/>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30299</w:t>
            </w:r>
          </w:p>
        </w:tc>
        <w:tc>
          <w:tcPr>
            <w:tcW w:w="16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其他商品和服务支出</w:t>
            </w: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2.35</w:t>
            </w:r>
          </w:p>
        </w:tc>
        <w:tc>
          <w:tcPr>
            <w:tcW w:w="63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31299</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其他对企业补助</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Cs w:val="24"/>
              </w:rPr>
            </w:pPr>
          </w:p>
        </w:tc>
      </w:tr>
      <w:tr w:rsidR="009C47A0" w:rsidRPr="009C47A0" w:rsidTr="009C47A0">
        <w:trPr>
          <w:trHeight w:val="240"/>
        </w:trPr>
        <w:tc>
          <w:tcPr>
            <w:tcW w:w="6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81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705" w:type="dxa"/>
            <w:gridSpan w:val="3"/>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6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3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399</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其他支出</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6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81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705" w:type="dxa"/>
            <w:gridSpan w:val="3"/>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6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3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39906</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赠与</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6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81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705" w:type="dxa"/>
            <w:gridSpan w:val="3"/>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6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3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39907</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国家赔偿费用支出</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6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81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705" w:type="dxa"/>
            <w:gridSpan w:val="3"/>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6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3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39908</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对民间非营利组织和群众性自治组织补贴</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40"/>
        </w:trPr>
        <w:tc>
          <w:tcPr>
            <w:tcW w:w="6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81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705" w:type="dxa"/>
            <w:gridSpan w:val="3"/>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6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3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39999</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其他支出</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315"/>
        </w:trPr>
        <w:tc>
          <w:tcPr>
            <w:tcW w:w="2415" w:type="dxa"/>
            <w:gridSpan w:val="3"/>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人员经费合计</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509.23</w:t>
            </w:r>
          </w:p>
        </w:tc>
        <w:tc>
          <w:tcPr>
            <w:tcW w:w="5340" w:type="dxa"/>
            <w:gridSpan w:val="8"/>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公用经费合计</w:t>
            </w:r>
          </w:p>
        </w:tc>
        <w:tc>
          <w:tcPr>
            <w:tcW w:w="5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35.56</w:t>
            </w: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90"/>
        </w:trPr>
        <w:tc>
          <w:tcPr>
            <w:tcW w:w="8895" w:type="dxa"/>
            <w:gridSpan w:val="13"/>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注：本表反映单位本年度一般公共预算财政拨款基本支出明细情况。</w:t>
            </w: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0"/>
                <w:szCs w:val="24"/>
              </w:rPr>
            </w:pPr>
          </w:p>
        </w:tc>
      </w:tr>
      <w:tr w:rsidR="009C47A0" w:rsidRPr="009C47A0" w:rsidTr="009C47A0">
        <w:tc>
          <w:tcPr>
            <w:tcW w:w="6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17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5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5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1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16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5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6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1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5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r>
    </w:tbl>
    <w:p w:rsidR="009C47A0" w:rsidRPr="009C47A0" w:rsidRDefault="009C47A0" w:rsidP="009C47A0">
      <w:pPr>
        <w:shd w:val="clear" w:color="auto" w:fill="FFFFFF"/>
        <w:adjustRightInd/>
        <w:snapToGrid/>
        <w:spacing w:after="75"/>
        <w:ind w:firstLine="480"/>
        <w:jc w:val="center"/>
        <w:rPr>
          <w:rFonts w:ascii="微软雅黑" w:hAnsi="微软雅黑" w:cs="宋体" w:hint="eastAsia"/>
          <w:color w:val="333333"/>
          <w:sz w:val="24"/>
          <w:szCs w:val="24"/>
        </w:rPr>
      </w:pPr>
      <w:r w:rsidRPr="009C47A0">
        <w:rPr>
          <w:rFonts w:ascii="微软雅黑" w:hAnsi="微软雅黑" w:cs="宋体" w:hint="eastAsia"/>
          <w:color w:val="333333"/>
          <w:sz w:val="24"/>
          <w:szCs w:val="24"/>
        </w:rPr>
        <w:t>政府性基金预算财政拨款收入支出决算表</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公开07表</w:t>
      </w:r>
    </w:p>
    <w:tbl>
      <w:tblPr>
        <w:tblW w:w="0" w:type="auto"/>
        <w:tblBorders>
          <w:bottom w:val="single" w:sz="6" w:space="0" w:color="E5E5E5"/>
          <w:right w:val="single" w:sz="6" w:space="0" w:color="E5E5E5"/>
        </w:tblBorders>
        <w:shd w:val="clear" w:color="auto" w:fill="FFFFFF"/>
        <w:tblCellMar>
          <w:left w:w="0" w:type="dxa"/>
          <w:right w:w="0" w:type="dxa"/>
        </w:tblCellMar>
        <w:tblLook w:val="04A0"/>
      </w:tblPr>
      <w:tblGrid>
        <w:gridCol w:w="350"/>
        <w:gridCol w:w="335"/>
        <w:gridCol w:w="404"/>
        <w:gridCol w:w="724"/>
        <w:gridCol w:w="585"/>
        <w:gridCol w:w="460"/>
        <w:gridCol w:w="446"/>
        <w:gridCol w:w="446"/>
        <w:gridCol w:w="71"/>
        <w:gridCol w:w="335"/>
        <w:gridCol w:w="112"/>
        <w:gridCol w:w="544"/>
        <w:gridCol w:w="224"/>
        <w:gridCol w:w="238"/>
        <w:gridCol w:w="168"/>
        <w:gridCol w:w="335"/>
        <w:gridCol w:w="446"/>
        <w:gridCol w:w="265"/>
        <w:gridCol w:w="196"/>
        <w:gridCol w:w="29"/>
        <w:gridCol w:w="432"/>
        <w:gridCol w:w="557"/>
        <w:gridCol w:w="599"/>
        <w:gridCol w:w="21"/>
      </w:tblGrid>
      <w:tr w:rsidR="009C47A0" w:rsidRPr="009C47A0" w:rsidTr="009C47A0">
        <w:trPr>
          <w:trHeight w:val="255"/>
        </w:trPr>
        <w:tc>
          <w:tcPr>
            <w:tcW w:w="73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部门：</w:t>
            </w:r>
          </w:p>
        </w:tc>
        <w:tc>
          <w:tcPr>
            <w:tcW w:w="3255" w:type="dxa"/>
            <w:gridSpan w:val="6"/>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黄山市经济和信息化局</w:t>
            </w:r>
          </w:p>
        </w:tc>
        <w:tc>
          <w:tcPr>
            <w:tcW w:w="43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40" w:type="dxa"/>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43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84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85" w:type="dxa"/>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4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695" w:type="dxa"/>
            <w:gridSpan w:val="3"/>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金额单位：万元</w:t>
            </w: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465"/>
        </w:trPr>
        <w:tc>
          <w:tcPr>
            <w:tcW w:w="1140"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功能分类</w:t>
            </w:r>
          </w:p>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科目编码</w:t>
            </w:r>
          </w:p>
        </w:tc>
        <w:tc>
          <w:tcPr>
            <w:tcW w:w="780" w:type="dxa"/>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科目名称</w:t>
            </w:r>
          </w:p>
        </w:tc>
        <w:tc>
          <w:tcPr>
            <w:tcW w:w="1605" w:type="dxa"/>
            <w:gridSpan w:val="3"/>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年初结转和结余</w:t>
            </w:r>
          </w:p>
        </w:tc>
        <w:tc>
          <w:tcPr>
            <w:tcW w:w="1620"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本年收入</w:t>
            </w:r>
          </w:p>
        </w:tc>
        <w:tc>
          <w:tcPr>
            <w:tcW w:w="1515" w:type="dxa"/>
            <w:gridSpan w:val="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本年支出</w:t>
            </w:r>
          </w:p>
        </w:tc>
        <w:tc>
          <w:tcPr>
            <w:tcW w:w="2220" w:type="dxa"/>
            <w:gridSpan w:val="6"/>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年末结转和结余</w:t>
            </w: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615"/>
        </w:trPr>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630" w:type="dxa"/>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合计</w:t>
            </w:r>
          </w:p>
        </w:tc>
        <w:tc>
          <w:tcPr>
            <w:tcW w:w="495" w:type="dxa"/>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基本支出结转</w:t>
            </w:r>
          </w:p>
        </w:tc>
        <w:tc>
          <w:tcPr>
            <w:tcW w:w="480" w:type="dxa"/>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项目支出结转和结余</w:t>
            </w:r>
          </w:p>
        </w:tc>
        <w:tc>
          <w:tcPr>
            <w:tcW w:w="55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合计</w:t>
            </w:r>
          </w:p>
        </w:tc>
        <w:tc>
          <w:tcPr>
            <w:tcW w:w="480"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基本支出</w:t>
            </w:r>
          </w:p>
        </w:tc>
        <w:tc>
          <w:tcPr>
            <w:tcW w:w="585" w:type="dxa"/>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项目支出</w:t>
            </w:r>
          </w:p>
        </w:tc>
        <w:tc>
          <w:tcPr>
            <w:tcW w:w="480"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合计</w:t>
            </w:r>
          </w:p>
        </w:tc>
        <w:tc>
          <w:tcPr>
            <w:tcW w:w="540"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基本支出</w:t>
            </w:r>
          </w:p>
        </w:tc>
        <w:tc>
          <w:tcPr>
            <w:tcW w:w="480" w:type="dxa"/>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项目支出</w:t>
            </w:r>
          </w:p>
        </w:tc>
        <w:tc>
          <w:tcPr>
            <w:tcW w:w="49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合计</w:t>
            </w:r>
          </w:p>
        </w:tc>
        <w:tc>
          <w:tcPr>
            <w:tcW w:w="49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基本支出结转</w:t>
            </w:r>
          </w:p>
        </w:tc>
        <w:tc>
          <w:tcPr>
            <w:tcW w:w="124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项目支出结转和结余</w:t>
            </w: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570"/>
        </w:trPr>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项目支出结转</w:t>
            </w:r>
          </w:p>
        </w:tc>
        <w:tc>
          <w:tcPr>
            <w:tcW w:w="645" w:type="dxa"/>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项目支出结余</w:t>
            </w: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615"/>
        </w:trPr>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315"/>
        </w:trPr>
        <w:tc>
          <w:tcPr>
            <w:tcW w:w="375" w:type="dxa"/>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类</w:t>
            </w:r>
          </w:p>
        </w:tc>
        <w:tc>
          <w:tcPr>
            <w:tcW w:w="360" w:type="dxa"/>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款</w:t>
            </w:r>
          </w:p>
        </w:tc>
        <w:tc>
          <w:tcPr>
            <w:tcW w:w="405" w:type="dxa"/>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项</w:t>
            </w:r>
          </w:p>
        </w:tc>
        <w:tc>
          <w:tcPr>
            <w:tcW w:w="78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栏次</w:t>
            </w:r>
          </w:p>
        </w:tc>
        <w:tc>
          <w:tcPr>
            <w:tcW w:w="63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w:t>
            </w:r>
          </w:p>
        </w:tc>
        <w:tc>
          <w:tcPr>
            <w:tcW w:w="49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w:t>
            </w:r>
          </w:p>
        </w:tc>
        <w:tc>
          <w:tcPr>
            <w:tcW w:w="48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w:t>
            </w:r>
          </w:p>
        </w:tc>
        <w:tc>
          <w:tcPr>
            <w:tcW w:w="5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4</w:t>
            </w: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5</w:t>
            </w:r>
          </w:p>
        </w:tc>
        <w:tc>
          <w:tcPr>
            <w:tcW w:w="58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6</w:t>
            </w: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7</w:t>
            </w:r>
          </w:p>
        </w:tc>
        <w:tc>
          <w:tcPr>
            <w:tcW w:w="54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8</w:t>
            </w:r>
          </w:p>
        </w:tc>
        <w:tc>
          <w:tcPr>
            <w:tcW w:w="48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9</w:t>
            </w:r>
          </w:p>
        </w:tc>
        <w:tc>
          <w:tcPr>
            <w:tcW w:w="49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10</w:t>
            </w:r>
          </w:p>
        </w:tc>
        <w:tc>
          <w:tcPr>
            <w:tcW w:w="49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11</w:t>
            </w:r>
          </w:p>
        </w:tc>
        <w:tc>
          <w:tcPr>
            <w:tcW w:w="6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12</w:t>
            </w:r>
          </w:p>
        </w:tc>
        <w:tc>
          <w:tcPr>
            <w:tcW w:w="64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13</w:t>
            </w: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495"/>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78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合计</w:t>
            </w:r>
          </w:p>
        </w:tc>
        <w:tc>
          <w:tcPr>
            <w:tcW w:w="63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49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48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8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4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48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49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49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555"/>
        </w:trPr>
        <w:tc>
          <w:tcPr>
            <w:tcW w:w="1140" w:type="dxa"/>
            <w:gridSpan w:val="3"/>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78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3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49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48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8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4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48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49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49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555"/>
        </w:trPr>
        <w:tc>
          <w:tcPr>
            <w:tcW w:w="1140" w:type="dxa"/>
            <w:gridSpan w:val="3"/>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78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3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49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48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5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8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540"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48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49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495" w:type="dxa"/>
            <w:gridSpan w:val="2"/>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0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600"/>
        </w:trPr>
        <w:tc>
          <w:tcPr>
            <w:tcW w:w="8865" w:type="dxa"/>
            <w:gridSpan w:val="23"/>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注：本表反映部门本年度政府性基金预算财政拨款收入、支出及结转和结余情况。</w:t>
            </w:r>
          </w:p>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说明：黄山市经济和信息化局单位没有政府性基金预算收入，也没有使用政府</w:t>
            </w:r>
            <w:r w:rsidRPr="009C47A0">
              <w:rPr>
                <w:rFonts w:ascii="微软雅黑" w:hAnsi="微软雅黑" w:cs="宋体" w:hint="eastAsia"/>
                <w:color w:val="333333"/>
                <w:sz w:val="24"/>
                <w:szCs w:val="24"/>
              </w:rPr>
              <w:lastRenderedPageBreak/>
              <w:t>性基金预算安排的支出，故本表无数据。</w:t>
            </w: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c>
          <w:tcPr>
            <w:tcW w:w="4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4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4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7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6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4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4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4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3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1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5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2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1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3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4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2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2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4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6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r>
    </w:tbl>
    <w:p w:rsidR="009C47A0" w:rsidRPr="009C47A0" w:rsidRDefault="009C47A0" w:rsidP="009C47A0">
      <w:pPr>
        <w:shd w:val="clear" w:color="auto" w:fill="FFFFFF"/>
        <w:adjustRightInd/>
        <w:snapToGrid/>
        <w:spacing w:after="75"/>
        <w:ind w:firstLine="480"/>
        <w:jc w:val="center"/>
        <w:rPr>
          <w:rFonts w:ascii="微软雅黑" w:hAnsi="微软雅黑" w:cs="宋体" w:hint="eastAsia"/>
          <w:color w:val="333333"/>
          <w:sz w:val="24"/>
          <w:szCs w:val="24"/>
        </w:rPr>
      </w:pPr>
      <w:r w:rsidRPr="009C47A0">
        <w:rPr>
          <w:rFonts w:ascii="微软雅黑" w:hAnsi="微软雅黑" w:cs="宋体" w:hint="eastAsia"/>
          <w:color w:val="333333"/>
          <w:sz w:val="24"/>
          <w:szCs w:val="24"/>
        </w:rPr>
        <w:t>国有资本经营预算财政拨款支出决算表</w:t>
      </w:r>
    </w:p>
    <w:tbl>
      <w:tblPr>
        <w:tblW w:w="0" w:type="auto"/>
        <w:tblBorders>
          <w:bottom w:val="single" w:sz="6" w:space="0" w:color="E5E5E5"/>
          <w:right w:val="single" w:sz="6" w:space="0" w:color="E5E5E5"/>
        </w:tblBorders>
        <w:shd w:val="clear" w:color="auto" w:fill="FFFFFF"/>
        <w:tblCellMar>
          <w:left w:w="0" w:type="dxa"/>
          <w:right w:w="0" w:type="dxa"/>
        </w:tblCellMar>
        <w:tblLook w:val="04A0"/>
      </w:tblPr>
      <w:tblGrid>
        <w:gridCol w:w="538"/>
        <w:gridCol w:w="539"/>
        <w:gridCol w:w="553"/>
        <w:gridCol w:w="1346"/>
        <w:gridCol w:w="1742"/>
        <w:gridCol w:w="1728"/>
        <w:gridCol w:w="1855"/>
        <w:gridCol w:w="21"/>
      </w:tblGrid>
      <w:tr w:rsidR="009C47A0" w:rsidRPr="009C47A0" w:rsidTr="009C47A0">
        <w:trPr>
          <w:trHeight w:val="360"/>
        </w:trPr>
        <w:tc>
          <w:tcPr>
            <w:tcW w:w="8775" w:type="dxa"/>
            <w:gridSpan w:val="7"/>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公开08表</w:t>
            </w: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450"/>
        </w:trPr>
        <w:tc>
          <w:tcPr>
            <w:tcW w:w="8775" w:type="dxa"/>
            <w:gridSpan w:val="7"/>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部门：黄山市经济和信息化局                                       金额单位：万元</w:t>
            </w: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780"/>
        </w:trPr>
        <w:tc>
          <w:tcPr>
            <w:tcW w:w="1725"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功能分类</w:t>
            </w:r>
          </w:p>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科目编码</w:t>
            </w:r>
          </w:p>
        </w:tc>
        <w:tc>
          <w:tcPr>
            <w:tcW w:w="1425" w:type="dxa"/>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科目名称</w:t>
            </w:r>
          </w:p>
        </w:tc>
        <w:tc>
          <w:tcPr>
            <w:tcW w:w="5640" w:type="dxa"/>
            <w:gridSpan w:val="3"/>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本年支出</w:t>
            </w: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570"/>
        </w:trPr>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1845" w:type="dxa"/>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合计</w:t>
            </w:r>
          </w:p>
        </w:tc>
        <w:tc>
          <w:tcPr>
            <w:tcW w:w="1830" w:type="dxa"/>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基本支出</w:t>
            </w:r>
          </w:p>
        </w:tc>
        <w:tc>
          <w:tcPr>
            <w:tcW w:w="1965" w:type="dxa"/>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项目支出</w:t>
            </w: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570"/>
        </w:trPr>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570"/>
        </w:trPr>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360"/>
        </w:trPr>
        <w:tc>
          <w:tcPr>
            <w:tcW w:w="570" w:type="dxa"/>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类</w:t>
            </w:r>
          </w:p>
        </w:tc>
        <w:tc>
          <w:tcPr>
            <w:tcW w:w="570" w:type="dxa"/>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款</w:t>
            </w:r>
          </w:p>
        </w:tc>
        <w:tc>
          <w:tcPr>
            <w:tcW w:w="570" w:type="dxa"/>
            <w:vMerge w:val="restar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项</w:t>
            </w:r>
          </w:p>
        </w:tc>
        <w:tc>
          <w:tcPr>
            <w:tcW w:w="14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栏次</w:t>
            </w:r>
          </w:p>
        </w:tc>
        <w:tc>
          <w:tcPr>
            <w:tcW w:w="184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w:t>
            </w:r>
          </w:p>
        </w:tc>
        <w:tc>
          <w:tcPr>
            <w:tcW w:w="196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w:t>
            </w: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255"/>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14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合计</w:t>
            </w:r>
          </w:p>
        </w:tc>
        <w:tc>
          <w:tcPr>
            <w:tcW w:w="184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96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495"/>
        </w:trPr>
        <w:tc>
          <w:tcPr>
            <w:tcW w:w="1725" w:type="dxa"/>
            <w:gridSpan w:val="3"/>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4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84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96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555"/>
        </w:trPr>
        <w:tc>
          <w:tcPr>
            <w:tcW w:w="1725" w:type="dxa"/>
            <w:gridSpan w:val="3"/>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42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84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96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rPr>
          <w:trHeight w:val="600"/>
        </w:trPr>
        <w:tc>
          <w:tcPr>
            <w:tcW w:w="8775" w:type="dxa"/>
            <w:gridSpan w:val="7"/>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注：本表反映单位本年度国有资本经营预算财政拨款支出情况。</w:t>
            </w:r>
          </w:p>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说明：黄山市经济和信息化局没有国有资本经营预算财政拨款安排的支出，故本表无数据。”</w:t>
            </w:r>
          </w:p>
        </w:tc>
        <w:tc>
          <w:tcPr>
            <w:tcW w:w="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bl>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第三部分黄山市经济和信息化局2021年度部门决算情况说明</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一、收入支出决算总体情况说明</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2021年度收入总计1295.85万元（含使用非财政拨款结转结余、年初结转和结余）、支出总计1295.85万元（含结余分配、年末结转和结余）。与2020年相比，收、支总计各增加158.9万元，增长13.98%，主要原因：一是增加提租补贴开支；二是增加中小企业发展专项资金项目开支。</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二、收入决算情况说明</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lastRenderedPageBreak/>
        <w:t>2021年度收入合计1274.17万元，其中：财政拨款收入1274.17万元，占100%；事业收入0万元，占0%；经营收入0万元，占0%；其他收入0万元，占0%。</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三、支出决算情况说明</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2021年度支出合计1280.17万元，其中：基本支出544.79万元，占42.56%；项目支出735.39万元，占57.44%；经营支出0万元，占0%。</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四、财政拨款收入支出决算总体情况说明</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2021年度财政拨款收入总计1295.85万元（含年初财政拨款结转和结余），支出总计1295.85万元（含年末财政拨款结转和结余）。与2020年相比，财政拨款收、支总计各增加158.9万元，增长13.98%，主要原因：一是增加提租补贴开支；二是增加中小企业发展专项资金项目开支。</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五、一般公共预算财政拨款支出决算情况说明</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（一）一般公共预算财政拨款支出决算总体情况。</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2021年度一般公共预算财政拨款支出1280.17万元，占本年支出的100%。与2020年相比，一般公共预算财政拨款支出增加164.9万元，增长14.79%。主要原因一是增加提租补贴开支；二是增加中小企业发展专项资金项目开支。</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（二）一般公共预算财政拨款支出决算结构情况。</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lastRenderedPageBreak/>
        <w:t>2021年度一般公共预算财政拨款支出1280.17万元，主要用于以下方面：一般公共服务（类）支出2.35万元，占0.18%;社会保障和就业（类）支出73.15万元，占5.71%；卫生健康支出（类）支出22.27万元，占1.74%；农林水（类）支出0.84万元，占0.07%；资源勘探工业信息等支出（类）支出1124.47万元，占87.84%；住房保障（类）支出57.1万元，占4.46%。</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（三）一般公共预算财政拨款支出决算具体情况。</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2021年度一般公共预算财政拨款支出年初预算为4036.26万元，支出决算为1280.17万元，完成年初预算的31.72%。决算数小于预算数的主要原因: 新型工业化专项资金项目部分支出由财政直接支付, 未纳入单位决算。其中:基本支出544.79万元，占42.56%；项目支出735.39万元，占57.44%。具体情况如下：</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1.一般公共服务（类）其他共产党事务支出（款）其他共产党事务支出（项）。年初预算为2.35万元，支出决算为2.35万元，完成年初预算的100%，决算数等于预算数。</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2. 社会保障和就业支出（类）行政事业单位养老支出（款）行政单位离退休（项）。年初预算为0万元，支出决算为38.79万元，完成年初预算的100%，决算数大于预算数的主要原因为年度追加离退休人员慰问金预算。</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3. 社会保障和就业支出（类）行政事业单位养老支出（款）机关事业单位基本养老保险缴费支出（项）。年初预算为25.83万元，支出决算为26.83万</w:t>
      </w:r>
      <w:r w:rsidRPr="009C47A0">
        <w:rPr>
          <w:rFonts w:ascii="微软雅黑" w:hAnsi="微软雅黑" w:cs="宋体" w:hint="eastAsia"/>
          <w:color w:val="333333"/>
          <w:sz w:val="24"/>
          <w:szCs w:val="24"/>
        </w:rPr>
        <w:lastRenderedPageBreak/>
        <w:t>元，完成年初预算的103.87%，决算数大于预算数的主要原因是人员变动，在职人员养老保险调整。</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4. 社会保障和就业支出（类）行政事业单位养老支出（款）机关事业单位职业年金缴费支出（项）。年初预算为12.92万元，支出决算为7.53万元，完成年初预算的58.28%，决算数小于预算数的主要原因是在职人员变动调减预算。</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5. 卫生健康支出（类）行政事业单位医疗（款）行政单位医疗（项）。年初预算为22.02万元，支出决算为22.27万元，完成年初预算的101.14%，决算数大于预算数的主要原因为人员变动，在职人员医疗保险基数调整。</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6. 农林水支出（类）扶贫（款）其他扶贫支出（项）。年初预算为0万元，支出决算为0.84万元，决算数大于预算数的主要原因是年度挂职人员、体悟实训人员生活补助。</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7.资源勘探工业信息等支出（类）资源勘探开发（款）一般行政管理事务（项）年初预算为49.97万元，支出决算为50.72万元，完成年初预算的101.50%，决算数大于预算数的主要原因是上年结余的项目经费今年支付。</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8.资源勘探工业信息等支出（类）资源勘探开发（款）其他资源勘探业支出（项）。年初预算为0万元，支出决算为5万元，完成年初预算的100%，决算数大于预算数的主要原因是年度追加年度追加中小企业发展专项经费。</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lastRenderedPageBreak/>
        <w:t>9.资源勘探工业信息等支出（类）制造业（款）一般行政管理事务（项）。年初预算为3500万元，支出决算为473.57万元，完成年初预算的13.53%，决算数小于预算数的主要原因是新型工业化专项资金项目部分支出由财政直接支付, 未纳入单位决算。</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10.资源勘探工业信息等支出（类）工业和信息产业监管（款）行政运行（项）。年初预算为0万元，支出决算为36.7万元，完成年初预算的100%，决算数大于预算数的主要原因是年度追加在职人员奖金。</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11.资源勘探工业信息等支出（类）工业和信息产业监管（款）一般行政管理事务（项）。年初预算为362.94万元，支出决算为352.38万元，完成年初预算的97.09%，决算数小于预算数的主要原因是在职人员变动调资。</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12.资源勘探工业信息等支出（类）工业和信息产业监管（款）其他工业和信息产业监管支出（项）。年初预算为25万元，支出决算为0万元，完成年初预算的0%，决算数小于预算数的主要原因是该项目（“四送一服”双千工程领导小组工作经费）2021年未开展，于2021年2月划拨至市政府。</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12.资源勘探工业信息等支出（类）支持中小企业发展和管理支出（款）中小企业发展专项（项）。年初预算为0万元，支出决算为202.1万元，完成年初预算的100%，决算数大于预算数的主要原因是年度追加中小企业发展专项经费。</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lastRenderedPageBreak/>
        <w:t>13.资源勘探工业信息等支出（类）支持中小企业发展和管理支出（款）其他支持中小企业发展和管理支出（项）。年初预算为4万元，支出决算为4万元，完成年初预算的100%。</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14. 住房保障支出（类）住房改革支出（款）住房公积金（项）提租补贴（项）。年初预算为31.23万元，支出决算为57.10万元，完成年初预算的182.83%，决算数大于预算数的主要原因是提租补贴未纳入单位年初预算。</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六、一般公共预算财政拨款基本支出决算情况说明</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2021年度财政拨款基本支出544.79万元，其中：人员经费509.23万元，主要包括:基本工资、津贴补贴、奖金、伙食补助费、机关事业单位基本养老保险缴费、职业年金缴费、职工基本医疗保险缴费、住房公积金、离休费、生活补助、奖励金、其他对个人和家庭的补助支出；公用经费35.56万元，主要包括：办公费、邮电费、差旅费、维修（护）费、会议费、公务接待费、工会经费、其他交通费用、其他商品和服务支出。</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七、政府性基金预算财政拨款收入支出决算情况说明</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黄山市经济和信息化局没有政府性基金预算收入，也没有使用政府性基金预算安排的支出。</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八、国有资本经营预算财政拨款支出情况说明</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黄山市经济和信息化局没有使用国有资本经营预算财政拨款安排的支出。</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lastRenderedPageBreak/>
        <w:t>九、其他重要事项情况说明</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（一）机关运行经费支出情况。</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2021年度，黄山市经济和信息化局机关运行经费支出35.56万元，比2020年增加26.2万元，增长279.91%，主要原因是2020年公务用车补贴支出错记人员经费科目，科目使用不规范。</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（二）政府采购支出情况。</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2021年度，黄山市经济和信息化局政府采购支出总额0万元，其中：政府采购货物支出0万元、政府采购工程支出0万元、政府采购服务支出0万元。授予中小企业合同金额0万元，占政府采购支出总额的0%，其中：授予小微企业合同金额0 万元，占授予中小企业合同金额的0%；货物采购授予中小企业合同金额占货物支出金额的0%，工程采购授予中小企业合同金额占工程支出金额的0%，服务采购授予中小企业合同金额占服务支出金额的0%。</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（三）国有资产占有使用情况。</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截至2021年12月31日，黄山市经济和信息化局共有车辆0辆；单价50万元以上的通用设备0台（套），单价100万元以上专用设备0台（套）。</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（四）关于2021年度预算绩效情况说明</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1.预算绩效管理工作开展情况。</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lastRenderedPageBreak/>
        <w:t>根据预算绩效管理要求，本部门组织对2021年度纳入部门预算的项目支出全面开展了绩效自评，共5个项目，涉及资金3553.97万元，占项目预算总额的99.3%。从评价情况看，我单位围绕建成全方位、全过程、全覆盖的预算绩效管理体系，实现预算与绩效一体化，全面推进预算绩效管理，提高财政资金使用效益，绩效管理工作取得了较好成效。除划拨出去的“四送一服”双千工程领导小组工作经费项目尚未开展，其他5个项目：铁路道口专项经费、市委市政府相关领导工作经费、企业家协会补助经费、政府购买服务工作经费、黄山市促进新型工业化发展专项资金项目基本达到了预期绩效目标。</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组织对“黄山市促进新型工业化发展专项资金”1个项目开展了部门评价，共涉及资金3500万元。以上项目由我部门自行组织开展绩效评价。从评价情况看，项目立项符合单位职责和相关管理规定，绩效目标合理，评价结果显示，项目达到预期绩效目标。</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组织对2021年度部门整体支出开展了绩效自评。评价结果显示，2021年，根据本单位年初工作计划和重点工作，围绕市委、市政府的工作部署，积极履行职责，强化管理，锐意进取，各项工作取得了较大成绩，较好地完成了年度工作目标。同时，通过加强预算收支的管理，认真执行内部控制管理制度，严格规范内部管理流程，坚持勤俭办事业的方针，统筹安排事业发展和资金供给的关系、社会效益和经济效益的关系，专款专用，切实提高财政资金使用效益，在资金使用及管理方面，单位严格按照专项资金要求规范使用，不存在截留、</w:t>
      </w:r>
      <w:r w:rsidRPr="009C47A0">
        <w:rPr>
          <w:rFonts w:ascii="微软雅黑" w:hAnsi="微软雅黑" w:cs="宋体" w:hint="eastAsia"/>
          <w:color w:val="333333"/>
          <w:sz w:val="24"/>
          <w:szCs w:val="24"/>
        </w:rPr>
        <w:lastRenderedPageBreak/>
        <w:t>挤占、挪用、虚列支出等情况，确保财政资金安全高效。预算安排的基本支出保障了正常的工作运转，预算安排的项目支出保障了各项业务顺利开展，支出总额控制在预算总额以内，部门整体支出绩效管理得到了明显提升。</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2.部门决算中项目绩效自评结果。</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黄山市经济和信息化局在2021年度部门决算中反映“黄山市促进新型工业化发展专项资金”1个项目绩效自评结果。</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黄山市促进新型工业化发展专项资金项目绩效自评综述：根据年初设定的绩效目标，项目绩效自评得分为100分。全年预算数为3500万元，执行数为3500万元，完成预算的100%。项目绩效目标完成情况：2021年度促进新型工业化发展专项资金总预算3500万元，其中3300万元用于对企业奖补和全市工业人才培训及市场开拓补助专项，200万元用于农村茶叶（菊花）初制厂燃煤炉灶改造奖补。2021年全市规上工业增加值同比增长8.5%以上。实施智能制造工程和制造业数字化转型行动，“点”上开展机器换人，“线”上进行生产线和车间数字化改造，“面”上打造智能工厂，力争通过国家两化融合贯标体系认证企业4家，建成省智能工厂和数字化车间5个，实施机器换人项目100个以上。发现的主要问题及原因：一是对绩效评价工作认识有待提升，重项目、重资金争取，绩效评价工作相对滞后。二是绩效评价管理制度不够健全，尚未形成一套严格的管理方式，绩效评价的管理合力有待提高。三是以绩效目标为导向的资金使用机制有待进一步完善。下一步改进措施：一是加强项目日</w:t>
      </w:r>
      <w:r w:rsidRPr="009C47A0">
        <w:rPr>
          <w:rFonts w:ascii="微软雅黑" w:hAnsi="微软雅黑" w:cs="宋体" w:hint="eastAsia"/>
          <w:color w:val="333333"/>
          <w:sz w:val="24"/>
          <w:szCs w:val="24"/>
        </w:rPr>
        <w:lastRenderedPageBreak/>
        <w:t>常管理工作，纳入科学化、规范化的轨道，建立完善的制度，减少人力、物力、财力的浪费。二是加强编制项目的明细预算，力求降低成本，保证财政资金公开透明，不断提高管理水平，提高财政资金的使用效益。三是加大对绩效自评报告编写工作的培训力度，进一步提高相关人员的业务素质，切实提升绩效自评的工作水平。</w:t>
      </w:r>
    </w:p>
    <w:tbl>
      <w:tblPr>
        <w:tblW w:w="9615" w:type="dxa"/>
        <w:tblBorders>
          <w:bottom w:val="single" w:sz="6" w:space="0" w:color="E5E5E5"/>
          <w:right w:val="single" w:sz="6" w:space="0" w:color="E5E5E5"/>
        </w:tblBorders>
        <w:shd w:val="clear" w:color="auto" w:fill="FFFFFF"/>
        <w:tblCellMar>
          <w:left w:w="0" w:type="dxa"/>
          <w:right w:w="0" w:type="dxa"/>
        </w:tblCellMar>
        <w:tblLook w:val="04A0"/>
      </w:tblPr>
      <w:tblGrid>
        <w:gridCol w:w="480"/>
        <w:gridCol w:w="525"/>
        <w:gridCol w:w="180"/>
        <w:gridCol w:w="705"/>
        <w:gridCol w:w="1185"/>
        <w:gridCol w:w="495"/>
        <w:gridCol w:w="285"/>
        <w:gridCol w:w="2025"/>
        <w:gridCol w:w="1065"/>
        <w:gridCol w:w="675"/>
        <w:gridCol w:w="105"/>
        <w:gridCol w:w="555"/>
        <w:gridCol w:w="225"/>
        <w:gridCol w:w="465"/>
        <w:gridCol w:w="645"/>
      </w:tblGrid>
      <w:tr w:rsidR="009C47A0" w:rsidRPr="009C47A0" w:rsidTr="009C47A0">
        <w:tc>
          <w:tcPr>
            <w:tcW w:w="9615" w:type="dxa"/>
            <w:gridSpan w:val="15"/>
            <w:tcBorders>
              <w:top w:val="single" w:sz="6" w:space="0" w:color="000000"/>
              <w:left w:val="single" w:sz="6" w:space="0" w:color="000000"/>
              <w:bottom w:val="single" w:sz="6" w:space="0" w:color="000000"/>
              <w:right w:val="single" w:sz="6" w:space="0" w:color="000000"/>
            </w:tcBorders>
            <w:shd w:val="clear" w:color="auto" w:fill="FFFFFF"/>
            <w:noWrap/>
            <w:vAlign w:val="bottom"/>
            <w:hideMark/>
          </w:tcPr>
          <w:p w:rsidR="009C47A0" w:rsidRPr="009C47A0" w:rsidRDefault="009C47A0" w:rsidP="009C47A0">
            <w:pPr>
              <w:adjustRightInd/>
              <w:snapToGrid/>
              <w:spacing w:after="75"/>
              <w:jc w:val="center"/>
              <w:rPr>
                <w:rFonts w:ascii="微软雅黑" w:hAnsi="微软雅黑" w:cs="宋体"/>
                <w:color w:val="333333"/>
                <w:sz w:val="24"/>
                <w:szCs w:val="24"/>
              </w:rPr>
            </w:pPr>
            <w:r w:rsidRPr="009C47A0">
              <w:rPr>
                <w:rFonts w:ascii="微软雅黑" w:hAnsi="微软雅黑" w:cs="宋体" w:hint="eastAsia"/>
                <w:color w:val="333333"/>
                <w:sz w:val="24"/>
                <w:szCs w:val="24"/>
              </w:rPr>
              <w:t>项目支出绩效自评表</w:t>
            </w:r>
          </w:p>
        </w:tc>
      </w:tr>
      <w:tr w:rsidR="009C47A0" w:rsidRPr="009C47A0" w:rsidTr="009C47A0">
        <w:tc>
          <w:tcPr>
            <w:tcW w:w="9615" w:type="dxa"/>
            <w:gridSpan w:val="15"/>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C47A0" w:rsidRPr="009C47A0" w:rsidRDefault="009C47A0" w:rsidP="009C47A0">
            <w:pPr>
              <w:adjustRightInd/>
              <w:snapToGrid/>
              <w:spacing w:after="75"/>
              <w:jc w:val="center"/>
              <w:rPr>
                <w:rFonts w:ascii="微软雅黑" w:hAnsi="微软雅黑" w:cs="宋体"/>
                <w:color w:val="333333"/>
                <w:sz w:val="24"/>
                <w:szCs w:val="24"/>
              </w:rPr>
            </w:pPr>
            <w:r w:rsidRPr="009C47A0">
              <w:rPr>
                <w:rFonts w:ascii="微软雅黑" w:hAnsi="微软雅黑" w:cs="宋体" w:hint="eastAsia"/>
                <w:color w:val="333333"/>
                <w:sz w:val="24"/>
                <w:szCs w:val="24"/>
              </w:rPr>
              <w:t>（2021年度）</w:t>
            </w:r>
          </w:p>
        </w:tc>
      </w:tr>
      <w:tr w:rsidR="009C47A0" w:rsidRPr="009C47A0" w:rsidTr="009C47A0">
        <w:tc>
          <w:tcPr>
            <w:tcW w:w="118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项目名称</w:t>
            </w:r>
          </w:p>
        </w:tc>
        <w:tc>
          <w:tcPr>
            <w:tcW w:w="8445" w:type="dxa"/>
            <w:gridSpan w:val="1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黄山市促进新型工业化发展专项资金</w:t>
            </w:r>
          </w:p>
        </w:tc>
      </w:tr>
      <w:tr w:rsidR="009C47A0" w:rsidRPr="009C47A0" w:rsidTr="009C47A0">
        <w:tc>
          <w:tcPr>
            <w:tcW w:w="118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主管部门</w:t>
            </w:r>
          </w:p>
        </w:tc>
        <w:tc>
          <w:tcPr>
            <w:tcW w:w="4725" w:type="dxa"/>
            <w:gridSpan w:val="5"/>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企业科</w:t>
            </w:r>
          </w:p>
        </w:tc>
        <w:tc>
          <w:tcPr>
            <w:tcW w:w="174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实施单位</w:t>
            </w:r>
          </w:p>
        </w:tc>
        <w:tc>
          <w:tcPr>
            <w:tcW w:w="1980" w:type="dxa"/>
            <w:gridSpan w:val="5"/>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黄山市经济和信息化局</w:t>
            </w:r>
          </w:p>
        </w:tc>
      </w:tr>
      <w:tr w:rsidR="009C47A0" w:rsidRPr="009C47A0" w:rsidTr="009C47A0">
        <w:tc>
          <w:tcPr>
            <w:tcW w:w="1185"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项目资金（万元）</w:t>
            </w: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78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年初预算数</w:t>
            </w:r>
          </w:p>
        </w:tc>
        <w:tc>
          <w:tcPr>
            <w:tcW w:w="20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全年预算数</w:t>
            </w:r>
          </w:p>
        </w:tc>
        <w:tc>
          <w:tcPr>
            <w:tcW w:w="174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全年执行数</w:t>
            </w:r>
          </w:p>
        </w:tc>
        <w:tc>
          <w:tcPr>
            <w:tcW w:w="66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分值</w:t>
            </w:r>
          </w:p>
        </w:tc>
        <w:tc>
          <w:tcPr>
            <w:tcW w:w="67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执行率</w:t>
            </w:r>
          </w:p>
        </w:tc>
        <w:tc>
          <w:tcPr>
            <w:tcW w:w="6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得分</w:t>
            </w:r>
          </w:p>
        </w:tc>
      </w:tr>
      <w:tr w:rsidR="009C47A0" w:rsidRPr="009C47A0" w:rsidTr="009C47A0">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年度资金总额</w:t>
            </w:r>
          </w:p>
        </w:tc>
        <w:tc>
          <w:tcPr>
            <w:tcW w:w="78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3500</w:t>
            </w:r>
          </w:p>
        </w:tc>
        <w:tc>
          <w:tcPr>
            <w:tcW w:w="20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3500</w:t>
            </w:r>
          </w:p>
        </w:tc>
        <w:tc>
          <w:tcPr>
            <w:tcW w:w="174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3500</w:t>
            </w:r>
          </w:p>
        </w:tc>
        <w:tc>
          <w:tcPr>
            <w:tcW w:w="66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10</w:t>
            </w:r>
          </w:p>
        </w:tc>
        <w:tc>
          <w:tcPr>
            <w:tcW w:w="67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100%</w:t>
            </w:r>
          </w:p>
        </w:tc>
        <w:tc>
          <w:tcPr>
            <w:tcW w:w="6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10</w:t>
            </w:r>
          </w:p>
        </w:tc>
      </w:tr>
      <w:tr w:rsidR="009C47A0" w:rsidRPr="009C47A0" w:rsidTr="009C47A0">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其中：当年财政拨款</w:t>
            </w:r>
          </w:p>
        </w:tc>
        <w:tc>
          <w:tcPr>
            <w:tcW w:w="78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3500</w:t>
            </w:r>
          </w:p>
        </w:tc>
        <w:tc>
          <w:tcPr>
            <w:tcW w:w="20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3500</w:t>
            </w:r>
          </w:p>
        </w:tc>
        <w:tc>
          <w:tcPr>
            <w:tcW w:w="174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6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w:t>
            </w:r>
          </w:p>
        </w:tc>
        <w:tc>
          <w:tcPr>
            <w:tcW w:w="67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w:t>
            </w:r>
          </w:p>
        </w:tc>
      </w:tr>
      <w:tr w:rsidR="009C47A0" w:rsidRPr="009C47A0" w:rsidTr="009C47A0">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上年结转资金</w:t>
            </w:r>
          </w:p>
        </w:tc>
        <w:tc>
          <w:tcPr>
            <w:tcW w:w="78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0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74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6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w:t>
            </w:r>
          </w:p>
        </w:tc>
        <w:tc>
          <w:tcPr>
            <w:tcW w:w="67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w:t>
            </w:r>
          </w:p>
        </w:tc>
      </w:tr>
      <w:tr w:rsidR="009C47A0" w:rsidRPr="009C47A0" w:rsidTr="009C47A0">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187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其他资金</w:t>
            </w:r>
          </w:p>
        </w:tc>
        <w:tc>
          <w:tcPr>
            <w:tcW w:w="78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20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174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6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w:t>
            </w:r>
          </w:p>
        </w:tc>
        <w:tc>
          <w:tcPr>
            <w:tcW w:w="67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w:t>
            </w:r>
          </w:p>
        </w:tc>
      </w:tr>
      <w:tr w:rsidR="009C47A0" w:rsidRPr="009C47A0" w:rsidTr="009C47A0">
        <w:tc>
          <w:tcPr>
            <w:tcW w:w="480"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年度总体目标</w:t>
            </w:r>
          </w:p>
        </w:tc>
        <w:tc>
          <w:tcPr>
            <w:tcW w:w="5415" w:type="dxa"/>
            <w:gridSpan w:val="7"/>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预期目标</w:t>
            </w:r>
          </w:p>
        </w:tc>
        <w:tc>
          <w:tcPr>
            <w:tcW w:w="3720" w:type="dxa"/>
            <w:gridSpan w:val="7"/>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实际完成情况</w:t>
            </w:r>
          </w:p>
        </w:tc>
      </w:tr>
      <w:tr w:rsidR="009C47A0" w:rsidRPr="009C47A0" w:rsidTr="009C47A0">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5415" w:type="dxa"/>
            <w:gridSpan w:val="7"/>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2021年新型工业化专项资金总预算3500万元，其中3300万元用于对企业奖补和全市工业人才培训及市场开拓补助专项，200万元用于农村茶叶（菊花）初制厂燃煤炉灶改造奖补。专项资金实行竞争性申报、预算管理和总量控制，采取事后奖补方式，支持工业企业发展和项目建设。竞争性申报项目，资金安排重点向“市级队”企业、四大主导产业及成长性好的企业倾斜。资金重点支持市级队”企业协作配套补助、新引进工业项目奖励（含</w:t>
            </w:r>
            <w:r w:rsidRPr="009C47A0">
              <w:rPr>
                <w:rFonts w:ascii="微软雅黑" w:hAnsi="微软雅黑" w:cs="宋体" w:hint="eastAsia"/>
                <w:color w:val="333333"/>
                <w:sz w:val="24"/>
                <w:szCs w:val="24"/>
              </w:rPr>
              <w:lastRenderedPageBreak/>
              <w:t>“腾笼换鸟”项目）、重大技术改造项目补助、信息产业项目补助、“专精特新”中小企业投资补助、专业镇龙头企业投资补助、机器换人项目补助、新进规模以上企业奖补、工业产值上台阶奖励、节能与资源综合利用奖补、企业发展奖励、创业创新基地建设和平台建设奖补、推进两化融合发展奖励、项目谋划管理及规划编制补助和工业人才培训及市场开拓补助等方面。</w:t>
            </w:r>
          </w:p>
        </w:tc>
        <w:tc>
          <w:tcPr>
            <w:tcW w:w="3720" w:type="dxa"/>
            <w:gridSpan w:val="7"/>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lastRenderedPageBreak/>
              <w:t>2021年市新型工业化发展专项资金年度预算3500万元。3300万元用于对企业奖补和全市工业人才培训及市场开拓补助专项，200万元用于农村茶叶（菊花）初制厂燃煤炉灶改造奖补。专项资金实行竞争性申报、预算管理和总量控制，采取事后奖补方式，支持工业企业发展和项目建设。竞争性申报项目，</w:t>
            </w:r>
            <w:r w:rsidRPr="009C47A0">
              <w:rPr>
                <w:rFonts w:ascii="微软雅黑" w:hAnsi="微软雅黑" w:cs="宋体" w:hint="eastAsia"/>
                <w:color w:val="333333"/>
                <w:sz w:val="24"/>
                <w:szCs w:val="24"/>
              </w:rPr>
              <w:lastRenderedPageBreak/>
              <w:t>资金安排重点向“市级队”企业、四大主导产业及成长性好的企业倾斜。资金重点支持市级队”企业协作配套补助、新引进工业项目奖励（含“腾笼换鸟”项目）、重大技术改造项目补助、信息产业项目补助、“专精特新”中小企业投资补助、专业镇龙头企业投资补助、机器换人项目补助、新进规模以上企业奖补、工业产值上台阶奖励、节能与资源综合利用奖补、企业发展奖励、创业创新基地建设和平台建设奖补、推进两化融合发展奖励、项目谋划管理及规划编制补助和工业人才培训及市场开拓补助等方面。</w:t>
            </w:r>
          </w:p>
        </w:tc>
      </w:tr>
      <w:tr w:rsidR="009C47A0" w:rsidRPr="009C47A0" w:rsidTr="009C47A0">
        <w:tc>
          <w:tcPr>
            <w:tcW w:w="480"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lastRenderedPageBreak/>
              <w:t>绩效指标</w:t>
            </w:r>
          </w:p>
        </w:tc>
        <w:tc>
          <w:tcPr>
            <w:tcW w:w="5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一级指标</w:t>
            </w:r>
          </w:p>
        </w:tc>
        <w:tc>
          <w:tcPr>
            <w:tcW w:w="87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二级指标</w:t>
            </w:r>
          </w:p>
        </w:tc>
        <w:tc>
          <w:tcPr>
            <w:tcW w:w="168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三级指标</w:t>
            </w:r>
          </w:p>
        </w:tc>
        <w:tc>
          <w:tcPr>
            <w:tcW w:w="234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年度指标值</w:t>
            </w:r>
          </w:p>
        </w:tc>
        <w:tc>
          <w:tcPr>
            <w:tcW w:w="10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实际完成值</w:t>
            </w:r>
          </w:p>
        </w:tc>
        <w:tc>
          <w:tcPr>
            <w:tcW w:w="78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分值</w:t>
            </w:r>
          </w:p>
        </w:tc>
        <w:tc>
          <w:tcPr>
            <w:tcW w:w="78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得分</w:t>
            </w:r>
          </w:p>
        </w:tc>
        <w:tc>
          <w:tcPr>
            <w:tcW w:w="1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偏差原因分析及改进措施</w:t>
            </w:r>
          </w:p>
        </w:tc>
      </w:tr>
      <w:tr w:rsidR="009C47A0" w:rsidRPr="009C47A0" w:rsidTr="009C47A0">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52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产出指标</w:t>
            </w:r>
          </w:p>
        </w:tc>
        <w:tc>
          <w:tcPr>
            <w:tcW w:w="87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数量指标</w:t>
            </w:r>
          </w:p>
        </w:tc>
        <w:tc>
          <w:tcPr>
            <w:tcW w:w="168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指标1：组织企业按照《黄山市促进新型工业化发展专项资金管理办法》及申报指南、申报文件具体要求开展申报</w:t>
            </w:r>
          </w:p>
        </w:tc>
        <w:tc>
          <w:tcPr>
            <w:tcW w:w="234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实施技术改造项目150个，完成机器换人项目100个，新增绿色工厂1户，新增国家贯标评定企业3家，新增省级智能工厂和数字化车间3家，新增省级专精特新企业10家，市级队企业产值增幅高于规上工业增幅3个百分点，新认定“安徽工业精品”和省级新产品6个以上，新增</w:t>
            </w:r>
            <w:r w:rsidRPr="009C47A0">
              <w:rPr>
                <w:rFonts w:ascii="微软雅黑" w:hAnsi="微软雅黑" w:cs="宋体" w:hint="eastAsia"/>
                <w:color w:val="333333"/>
                <w:sz w:val="24"/>
                <w:szCs w:val="24"/>
              </w:rPr>
              <w:lastRenderedPageBreak/>
              <w:t>省级创新平台3个以上。</w:t>
            </w:r>
          </w:p>
        </w:tc>
        <w:tc>
          <w:tcPr>
            <w:tcW w:w="10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lastRenderedPageBreak/>
              <w:t>完成</w:t>
            </w:r>
          </w:p>
        </w:tc>
        <w:tc>
          <w:tcPr>
            <w:tcW w:w="78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15</w:t>
            </w:r>
          </w:p>
        </w:tc>
        <w:tc>
          <w:tcPr>
            <w:tcW w:w="78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15</w:t>
            </w:r>
          </w:p>
        </w:tc>
        <w:tc>
          <w:tcPr>
            <w:tcW w:w="1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87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质量指标</w:t>
            </w:r>
          </w:p>
        </w:tc>
        <w:tc>
          <w:tcPr>
            <w:tcW w:w="168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指标1：组织项目申报，确保符合条件项目支持到位。</w:t>
            </w:r>
          </w:p>
        </w:tc>
        <w:tc>
          <w:tcPr>
            <w:tcW w:w="234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组织项目申报，取保符合条件项目支持到位</w:t>
            </w:r>
          </w:p>
        </w:tc>
        <w:tc>
          <w:tcPr>
            <w:tcW w:w="10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完成</w:t>
            </w:r>
          </w:p>
        </w:tc>
        <w:tc>
          <w:tcPr>
            <w:tcW w:w="78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15</w:t>
            </w:r>
          </w:p>
        </w:tc>
        <w:tc>
          <w:tcPr>
            <w:tcW w:w="78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15</w:t>
            </w:r>
          </w:p>
        </w:tc>
        <w:tc>
          <w:tcPr>
            <w:tcW w:w="1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87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时效指标</w:t>
            </w:r>
          </w:p>
        </w:tc>
        <w:tc>
          <w:tcPr>
            <w:tcW w:w="168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指标1：及时组织申报及时将资金拨付到位。</w:t>
            </w:r>
          </w:p>
        </w:tc>
        <w:tc>
          <w:tcPr>
            <w:tcW w:w="234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及时组织申报及资金兑现工作</w:t>
            </w:r>
          </w:p>
        </w:tc>
        <w:tc>
          <w:tcPr>
            <w:tcW w:w="10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完成</w:t>
            </w:r>
          </w:p>
        </w:tc>
        <w:tc>
          <w:tcPr>
            <w:tcW w:w="78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15</w:t>
            </w:r>
          </w:p>
        </w:tc>
        <w:tc>
          <w:tcPr>
            <w:tcW w:w="78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15</w:t>
            </w:r>
          </w:p>
        </w:tc>
        <w:tc>
          <w:tcPr>
            <w:tcW w:w="1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87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成本指标</w:t>
            </w:r>
          </w:p>
        </w:tc>
        <w:tc>
          <w:tcPr>
            <w:tcW w:w="168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指标1：第三方评审机构服务费用20万元</w:t>
            </w:r>
          </w:p>
        </w:tc>
        <w:tc>
          <w:tcPr>
            <w:tcW w:w="234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第三方评审机构服务费用20万元</w:t>
            </w:r>
          </w:p>
        </w:tc>
        <w:tc>
          <w:tcPr>
            <w:tcW w:w="10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完成</w:t>
            </w:r>
          </w:p>
        </w:tc>
        <w:tc>
          <w:tcPr>
            <w:tcW w:w="78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15</w:t>
            </w:r>
          </w:p>
        </w:tc>
        <w:tc>
          <w:tcPr>
            <w:tcW w:w="78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15</w:t>
            </w:r>
          </w:p>
        </w:tc>
        <w:tc>
          <w:tcPr>
            <w:tcW w:w="1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52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效益指标</w:t>
            </w:r>
          </w:p>
        </w:tc>
        <w:tc>
          <w:tcPr>
            <w:tcW w:w="87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经济效益指标</w:t>
            </w:r>
          </w:p>
        </w:tc>
        <w:tc>
          <w:tcPr>
            <w:tcW w:w="168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指标1：促进我市新型工业化发展，促进我市工业经济整体提升</w:t>
            </w:r>
          </w:p>
        </w:tc>
        <w:tc>
          <w:tcPr>
            <w:tcW w:w="234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促进我市新型工业化发展，促进我市工业经济整体提升</w:t>
            </w:r>
          </w:p>
        </w:tc>
        <w:tc>
          <w:tcPr>
            <w:tcW w:w="10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完成</w:t>
            </w:r>
          </w:p>
        </w:tc>
        <w:tc>
          <w:tcPr>
            <w:tcW w:w="78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10</w:t>
            </w:r>
          </w:p>
        </w:tc>
        <w:tc>
          <w:tcPr>
            <w:tcW w:w="78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10</w:t>
            </w:r>
          </w:p>
        </w:tc>
        <w:tc>
          <w:tcPr>
            <w:tcW w:w="1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87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社会效益指标</w:t>
            </w:r>
          </w:p>
        </w:tc>
        <w:tc>
          <w:tcPr>
            <w:tcW w:w="168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指标1：促进我市新型工业化发展，引导企业加大技改、加大投入、争先竟位，促进我市工业经济加快转型升级。</w:t>
            </w:r>
          </w:p>
        </w:tc>
        <w:tc>
          <w:tcPr>
            <w:tcW w:w="234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促进我市新型工业化发展，引导企业加大技改、加大投入、争先竟位，促进我市工业经济加快转型升级。</w:t>
            </w:r>
          </w:p>
        </w:tc>
        <w:tc>
          <w:tcPr>
            <w:tcW w:w="10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完成</w:t>
            </w:r>
          </w:p>
        </w:tc>
        <w:tc>
          <w:tcPr>
            <w:tcW w:w="78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10</w:t>
            </w:r>
          </w:p>
        </w:tc>
        <w:tc>
          <w:tcPr>
            <w:tcW w:w="78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10</w:t>
            </w:r>
          </w:p>
        </w:tc>
        <w:tc>
          <w:tcPr>
            <w:tcW w:w="1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87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可持续影响指标</w:t>
            </w:r>
          </w:p>
        </w:tc>
        <w:tc>
          <w:tcPr>
            <w:tcW w:w="168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指标1：明确专人负责对已发现的问题督促相关单位或个人及时整改，</w:t>
            </w:r>
            <w:r w:rsidRPr="009C47A0">
              <w:rPr>
                <w:rFonts w:ascii="微软雅黑" w:hAnsi="微软雅黑" w:cs="宋体" w:hint="eastAsia"/>
                <w:color w:val="333333"/>
                <w:sz w:val="24"/>
                <w:szCs w:val="24"/>
              </w:rPr>
              <w:lastRenderedPageBreak/>
              <w:t>直至问题排除</w:t>
            </w:r>
          </w:p>
        </w:tc>
        <w:tc>
          <w:tcPr>
            <w:tcW w:w="234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lastRenderedPageBreak/>
              <w:t>明确工作人员负责对已发现的问题督促相关单位或个人及时整改，直至问题排除</w:t>
            </w:r>
          </w:p>
        </w:tc>
        <w:tc>
          <w:tcPr>
            <w:tcW w:w="10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完成</w:t>
            </w:r>
          </w:p>
        </w:tc>
        <w:tc>
          <w:tcPr>
            <w:tcW w:w="78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10</w:t>
            </w:r>
          </w:p>
        </w:tc>
        <w:tc>
          <w:tcPr>
            <w:tcW w:w="78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10</w:t>
            </w:r>
          </w:p>
        </w:tc>
        <w:tc>
          <w:tcPr>
            <w:tcW w:w="1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rPr>
                <w:rFonts w:ascii="微软雅黑" w:hAnsi="微软雅黑" w:cs="宋体"/>
                <w:color w:val="333333"/>
                <w:sz w:val="24"/>
                <w:szCs w:val="24"/>
              </w:rPr>
            </w:pPr>
          </w:p>
        </w:tc>
        <w:tc>
          <w:tcPr>
            <w:tcW w:w="5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满意度指标</w:t>
            </w:r>
          </w:p>
        </w:tc>
        <w:tc>
          <w:tcPr>
            <w:tcW w:w="87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服务对象满意度指标</w:t>
            </w:r>
          </w:p>
        </w:tc>
        <w:tc>
          <w:tcPr>
            <w:tcW w:w="168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指标1：社会公众满意度</w:t>
            </w:r>
          </w:p>
        </w:tc>
        <w:tc>
          <w:tcPr>
            <w:tcW w:w="234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满意</w:t>
            </w:r>
          </w:p>
        </w:tc>
        <w:tc>
          <w:tcPr>
            <w:tcW w:w="10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完成</w:t>
            </w:r>
          </w:p>
        </w:tc>
        <w:tc>
          <w:tcPr>
            <w:tcW w:w="78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10</w:t>
            </w:r>
          </w:p>
        </w:tc>
        <w:tc>
          <w:tcPr>
            <w:tcW w:w="78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10</w:t>
            </w:r>
          </w:p>
        </w:tc>
        <w:tc>
          <w:tcPr>
            <w:tcW w:w="1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c>
          <w:tcPr>
            <w:tcW w:w="6960" w:type="dxa"/>
            <w:gridSpan w:val="9"/>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总分</w:t>
            </w:r>
          </w:p>
        </w:tc>
        <w:tc>
          <w:tcPr>
            <w:tcW w:w="78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100</w:t>
            </w:r>
          </w:p>
        </w:tc>
        <w:tc>
          <w:tcPr>
            <w:tcW w:w="78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75"/>
              <w:jc w:val="both"/>
              <w:rPr>
                <w:rFonts w:ascii="微软雅黑" w:hAnsi="微软雅黑" w:cs="宋体"/>
                <w:color w:val="333333"/>
                <w:sz w:val="24"/>
                <w:szCs w:val="24"/>
              </w:rPr>
            </w:pPr>
            <w:r w:rsidRPr="009C47A0">
              <w:rPr>
                <w:rFonts w:ascii="微软雅黑" w:hAnsi="微软雅黑" w:cs="宋体" w:hint="eastAsia"/>
                <w:color w:val="333333"/>
                <w:sz w:val="24"/>
                <w:szCs w:val="24"/>
              </w:rPr>
              <w:t>100</w:t>
            </w:r>
          </w:p>
        </w:tc>
        <w:tc>
          <w:tcPr>
            <w:tcW w:w="1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24"/>
                <w:szCs w:val="24"/>
              </w:rPr>
            </w:pPr>
          </w:p>
        </w:tc>
      </w:tr>
      <w:tr w:rsidR="009C47A0" w:rsidRPr="009C47A0" w:rsidTr="009C47A0">
        <w:tc>
          <w:tcPr>
            <w:tcW w:w="4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5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1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7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1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4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2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20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10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6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1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5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2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4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c>
          <w:tcPr>
            <w:tcW w:w="6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47A0" w:rsidRPr="009C47A0" w:rsidRDefault="009C47A0" w:rsidP="009C47A0">
            <w:pPr>
              <w:adjustRightInd/>
              <w:snapToGrid/>
              <w:spacing w:after="0"/>
              <w:jc w:val="both"/>
              <w:rPr>
                <w:rFonts w:ascii="微软雅黑" w:hAnsi="微软雅黑" w:cs="宋体"/>
                <w:color w:val="333333"/>
                <w:sz w:val="1"/>
                <w:szCs w:val="24"/>
              </w:rPr>
            </w:pPr>
          </w:p>
        </w:tc>
      </w:tr>
    </w:tbl>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3.部门评价项目绩效评价结果。</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《2021年度黄山市促进新型工业化发展专项资金项目绩效评价报告》见“第五部分附件”。</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第四部分 名词解释</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一、财政拨款收入：指单位从同级财政部门取得的财政预算资金。</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二、事业收入：指事业单位开展专业业务活动及辅助活动所取得的收入。</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三、上级补助收入：指事业单位从主管部门和上级单位取得的非财政补助收入。</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四、附属单位上缴收入：指事业单位附属独立核算单位按照有关规定上缴的收入。</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五、经营收入：指事业单位在专业业务活动及其辅助活动之外开展非独立核算经营活动取得的收入。</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六、其他收入：指除财政拨款收入、事业收入、上级补助收入、附属单位上缴收入、经营收入以外的各项收入。</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lastRenderedPageBreak/>
        <w:t>七、使用非财政拨款结余：指事业单位使用以前年度积累的非财政拨款结余弥补当年收支差额的金额。</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八、年初结转和结余：指以前年度安排、结转到本年仍按原规定用途继续使用的资金。</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九、结余分配：指事业单位按照会计制度规定缴纳的所得税以及从非财政拨款结余中提取的职工福利基金、事业基金等。</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十、年末结转和结余：指单位本年度或以前年度预算安排、因客观条件发生变化未全部执行或未执行，结转到以后年度继续使用的资金，或项目已经完成等产生的结余资金。</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十一、基本支出：指单位为保障其机构正常运转、完成日常工作任务而发生的人员支出和公用支出。</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十二、项目支出：指单位为完成特定行政任务和事业发展目标在基本支出之外所发生的支出。</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十三、经营支出：指事业单位在专业业务活动及其辅助活动之外开展非独立核算经营活动发生的支出。</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十四、“三公”经费：纳入财政预决算管理的“三公”经费，是指单位用财政拨款安排的因公出国（境）费、公务用车购置及运行维护费和公务接待费。其中，因公出国（境）费反映单位公务出国（境）的国际旅费、国外城市间交</w:t>
      </w:r>
      <w:r w:rsidRPr="009C47A0">
        <w:rPr>
          <w:rFonts w:ascii="微软雅黑" w:hAnsi="微软雅黑" w:cs="宋体" w:hint="eastAsia"/>
          <w:color w:val="333333"/>
          <w:sz w:val="24"/>
          <w:szCs w:val="24"/>
        </w:rPr>
        <w:lastRenderedPageBreak/>
        <w:t>通费、住宿费、伙食费、培训费、公杂费等支出；公务用车购置及运行维护费反映单位公务用车购置支出（含车辆购置税）及燃料费、维修费、过桥过路费、保险费、安全奖励费用等支出；公务接待费反映单位按规定开支的各类公务接待（含外宾接待）支出。</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十五、机关运行经费：指为保障行政单位（含参照公务员法管理的事业单位）运行用于购买货物和服务的各项资金，包括办公及印刷费、邮电费、差旅费、会议费、福利费、日常维修费、专用材料费及一般设备购置费、办公用房水电费、办公用房取暖费、办公用房物业管理费、公务用车运行维护费以及其他费用。</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第五部分 附件</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2021年度黄山市促进新型工业化发展专项资金项目</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绩效评价报告</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一、基本情况</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（一）资金总量</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“黄山市促进新型工业化发展专项资金”年度预算3500万元。</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（二）执行依据</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《黄山市人民政府办公室关于印发黄山市促进新型工业化发展专项资金管理办法的通知》（黄政办〔2020〕17号）、</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lastRenderedPageBreak/>
        <w:t>《关于印发2020年黄山市促进新型工业化发展专项资金申报指南的通知》（黄经信企〔2020〕76号）、《关于组织申报2021年黄山市促进新型工业化发展专项资金的通知》（黄经信企〔2021〕75号）。</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（三）主要内容</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专项资金实行竞争性申报、预算管理和总量控制，主要采取设备补助、认定奖补等事后奖补方式，支持工业企业发展和项目建设。竞争性申报项目，资金安排重点向“市级队”企业、四大主导产业及成长性好的企业倾斜。资金重点支持新引进工业项目、技术改造、专精特新发展、专业镇龙头企业发展、机器换人；支持制造业与互联网融合发展、软硬件产业发展、企业上云；支持绿色体系建设、清洁生产技术改造、新材料产业高质量发展；支持企业上台阶、企业入规、协作配套；支持企业高质量发展、创业创新和平台建设、服务企业能力提升；支持茶业（菊花）加工燃煤替代等方面。</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（四）政策执行流程</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项目申报按“企业申请→所属地经信、财政部门真实性审查→市经信、财政部门受理→第三方评审→市经信局党组研究→会商市财政局→结果公示→报市政府审定”的程序执行。并按照“谁申报谁负责”的原则，进一步压实责任主体。</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（五）执行情况</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lastRenderedPageBreak/>
        <w:t>2021年度促进新型工业化发展专项资金总预算3500万元，其中3300万元用于对企业奖补和全市工业人才培训及市场开拓补助专项，200万元用于农村茶叶（菊花）初制厂燃煤炉灶改造奖补。</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（六）项目绩效目标</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2021年全市规上工业增加值同比增长8.5%以上。实施智能制造工程和制造业数字化转型行动，“点”上开展机器换人，“线”上进行生产线和车间数字化改造，“面”上打造智能工厂，力争通过国家两化融合贯标体系认证企业4家，建成省智能工厂和数字化车间5个，实施机器换人项目100个以上。</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二、绩效评价工作开展情况</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通过对相关文件的解读，根据绩效评价的基本原理、原则和项目特点，采取座谈方式了解听取有关项目的意见，收集、分析政策性文件及有关资料，确定评价指导体系、评价方法及相关工作程序和步骤，拟定绩效评价实施方案。</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对市促进新型工业化发展专项资金使用情况开展绩效评价，主要从重点行业支撑、规上工业增加值增速、重点企业增势、工业入库税收等方面进行绩效评价。</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三、综合评价情况及评价结论</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lastRenderedPageBreak/>
        <w:t>1．工业经济贡献稳步提升：2021年，全社会实现工业增加值227.6亿元，较“十三五”末增加32.9亿元；工业对经济增长的贡献率达29%，直接拉动GDP增长2.6个百分点，分别较“十三五”末提高0.5、1.8个百分点。</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2．多项指标位居全省前列：2021年全市规上工业增加值同比增长12.1%，较全省高3.2个百分点，增幅居全省第7位；全市技改投资同比增长20.7%，较全省高2.9个百分点，居全省第7位；工业投资同比增长15.5%，较全省高2个百分点，居全省第6位。</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3．工业税收占比持续提升：2021年，工业入库税收22亿元，同比增长3.7%，占全部税收27.3%；全市规上工业企业实现营业收入551.9亿元，同比增长20%，规上工业企业实现利润30.2亿元，同比增长6%。</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4．“市级队”企业继续保持领先：2021年，87户“市级队”工业企业总产值同比增长17.5%，占全部规上工业总产值43.8%，拉动规上工业增长7.6个百分点。</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5．规上工业企业迈上新台阶：2021年，570户规上工业企业中，361户累计产值同比增长，其中，118户增幅在50%以上,111户增幅在20%-50%；产值超亿元企业130户，累计产值同比增长27.1%，占全部规上工业66.1%，拉动规上工业总产值增长16.3个百分点；55户新入规企业产值同比增长249.4%，拉动规上工业总产值增长3.7个百分点。</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lastRenderedPageBreak/>
        <w:t>6．工业用电继续保持增长：2021年，累计工业用电22.9亿千瓦时，同比增长15.4%，增速居全省第6位，其中，12月份当月工业用电2.3亿千瓦时，同比增长17.1%，增速居全省第4位。</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7.智能制造工程和制造业数字化转型达成目标：2021年，累计通过国家两化融合贯标体系认证企业32家，建成省智能工厂3个、数字化车间11个，实施机器换人项目139个。</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四、主要经验及做法、存在的问题及原因分析</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(一）主要经验及做法</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我局及时成立绩效评价工作小组，以座谈会等方式组织分析项目绩效评价，并征求相关意见。通过核查基本支出、项目支出有关账目，收集整理支出相关资料，进行分析论证。严格按照年初预算批复认真组织实施, 严格执行财经纪律和财务管理相关规定，做到各项收支安排使用符合财政政策的要求，预算执行情况总体较好，确保了单位正常运行和年度目标任务顺利完成。</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(二）存在的问题及原因分析</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一是对绩效评价工作认识有待提升，重项目、重资金争取，绩效评价工作相对滞后。</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二是绩效评价管理制度不够健全，尚未形成一套严格的管理方式，绩效评价的管理合力有待提高。</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lastRenderedPageBreak/>
        <w:t>三是以绩效目标为导向的资金使用机制有待进一步完善。</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五、下一步改进建议</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一是加强项目日常管理工作，纳入科学化、规范化的轨道，建立完善的制度，减少人力、物力、财力的浪费。</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二是加强编制项目的明细预算，力求降低成本，保证财政资金公开透明，不断提高管理水平，提高财政资金的使用效益。</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三是加大对绩效自评报告编写工作的培训力度，进一步提高相关人员的业务素质，切实提升绩效自评的工作水平。</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六、其他需要说明的问题</w:t>
      </w:r>
    </w:p>
    <w:p w:rsidR="009C47A0" w:rsidRPr="009C47A0" w:rsidRDefault="009C47A0" w:rsidP="009C47A0">
      <w:pPr>
        <w:shd w:val="clear" w:color="auto" w:fill="FFFFFF"/>
        <w:adjustRightInd/>
        <w:snapToGrid/>
        <w:spacing w:after="75"/>
        <w:ind w:firstLine="480"/>
        <w:jc w:val="both"/>
        <w:rPr>
          <w:rFonts w:ascii="微软雅黑" w:hAnsi="微软雅黑" w:cs="宋体" w:hint="eastAsia"/>
          <w:color w:val="333333"/>
          <w:sz w:val="24"/>
          <w:szCs w:val="24"/>
        </w:rPr>
      </w:pPr>
      <w:r w:rsidRPr="009C47A0">
        <w:rPr>
          <w:rFonts w:ascii="微软雅黑" w:hAnsi="微软雅黑" w:cs="宋体" w:hint="eastAsia"/>
          <w:color w:val="333333"/>
          <w:sz w:val="24"/>
          <w:szCs w:val="24"/>
        </w:rPr>
        <w:t>无</w:t>
      </w:r>
    </w:p>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9C47A0"/>
    <w:rsid w:val="00323B43"/>
    <w:rsid w:val="003D37D8"/>
    <w:rsid w:val="004358AB"/>
    <w:rsid w:val="008B7726"/>
    <w:rsid w:val="009C47A0"/>
    <w:rsid w:val="00D400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C47A0"/>
    <w:pPr>
      <w:adjustRightInd/>
      <w:snapToGrid/>
      <w:spacing w:before="100" w:beforeAutospacing="1" w:after="100" w:afterAutospacing="1"/>
    </w:pPr>
    <w:rPr>
      <w:rFonts w:ascii="宋体" w:eastAsia="宋体" w:hAnsi="宋体" w:cs="宋体"/>
      <w:sz w:val="24"/>
      <w:szCs w:val="24"/>
    </w:rPr>
  </w:style>
  <w:style w:type="character" w:styleId="a4">
    <w:name w:val="Hyperlink"/>
    <w:basedOn w:val="a0"/>
    <w:uiPriority w:val="99"/>
    <w:semiHidden/>
    <w:unhideWhenUsed/>
    <w:rsid w:val="009C47A0"/>
    <w:rPr>
      <w:color w:val="0000FF"/>
      <w:u w:val="single"/>
    </w:rPr>
  </w:style>
  <w:style w:type="character" w:styleId="a5">
    <w:name w:val="FollowedHyperlink"/>
    <w:basedOn w:val="a0"/>
    <w:uiPriority w:val="99"/>
    <w:semiHidden/>
    <w:unhideWhenUsed/>
    <w:rsid w:val="009C47A0"/>
    <w:rPr>
      <w:color w:val="800080"/>
      <w:u w:val="single"/>
    </w:rPr>
  </w:style>
  <w:style w:type="paragraph" w:styleId="a6">
    <w:name w:val="Balloon Text"/>
    <w:basedOn w:val="a"/>
    <w:link w:val="Char"/>
    <w:uiPriority w:val="99"/>
    <w:semiHidden/>
    <w:unhideWhenUsed/>
    <w:rsid w:val="009C47A0"/>
    <w:pPr>
      <w:spacing w:after="0"/>
    </w:pPr>
    <w:rPr>
      <w:sz w:val="18"/>
      <w:szCs w:val="18"/>
    </w:rPr>
  </w:style>
  <w:style w:type="character" w:customStyle="1" w:styleId="Char">
    <w:name w:val="批注框文本 Char"/>
    <w:basedOn w:val="a0"/>
    <w:link w:val="a6"/>
    <w:uiPriority w:val="99"/>
    <w:semiHidden/>
    <w:rsid w:val="009C47A0"/>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81024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2946</Words>
  <Characters>16798</Characters>
  <Application>Microsoft Office Word</Application>
  <DocSecurity>0</DocSecurity>
  <Lines>139</Lines>
  <Paragraphs>39</Paragraphs>
  <ScaleCrop>false</ScaleCrop>
  <Company/>
  <LinksUpToDate>false</LinksUpToDate>
  <CharactersWithSpaces>19705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2023-02-23T07:27:00Z</dcterms:created>
  <dcterms:modified xsi:type="dcterms:W3CDTF">2023-02-23T07:30:00Z</dcterms:modified>
</cp:coreProperties>
</file>