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03" w:rsidRPr="00AC0603" w:rsidRDefault="00AC0603" w:rsidP="00DD280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64428"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D280F" w:rsidRPr="00AC0603" w:rsidRDefault="00DD280F" w:rsidP="00AC0603">
      <w:pPr>
        <w:jc w:val="center"/>
        <w:rPr>
          <w:rFonts w:ascii="方正小标宋简体" w:eastAsia="方正小标宋简体"/>
          <w:sz w:val="44"/>
          <w:szCs w:val="44"/>
        </w:rPr>
      </w:pPr>
      <w:r w:rsidRPr="00AC0603">
        <w:rPr>
          <w:rFonts w:ascii="方正小标宋简体" w:eastAsia="方正小标宋简体" w:hint="eastAsia"/>
          <w:sz w:val="44"/>
          <w:szCs w:val="44"/>
        </w:rPr>
        <w:t>2020 年度黄山市纳税100 强民营企业名单</w:t>
      </w:r>
    </w:p>
    <w:p w:rsidR="00DD280F" w:rsidRDefault="00DD280F" w:rsidP="00DD280F"/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黄山永新股份有限公司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黄山市龙跃铜业有限公司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安徽新远科技股份有限公司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黄山市歙县薇薇茶业有限公司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黄山文化旅游股份公司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黄山小罐茶业有限公司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休宁县天都物资再生利用有限公司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中静新华资产管理有限公司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安徽祁门农村商业银行股份有限公司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安徽省佳德盛铜业有限公司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安徽休宁农村商业银行股份有限公司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黄山徽建控股集团有限公司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黄山华惠科技有限公司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黄山金马科技有限公司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安徽黟县农村商业银行股份有限公司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黄山市和泰房地产开发有限公司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黟县盛世同和房地产开发有限公司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昌辉汽车电器（黄山）股份公司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黄山市建工集团股份有限公司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lastRenderedPageBreak/>
        <w:t>永新股份（黄山）包装有限公司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安徽省屯溪高压阀门有限公司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歙县博升纺织（集团）有限公司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黄山精工凹印制版有限公司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黄山芯微电子股份有限公司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黄山桃源食品有限公司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黄山富田精工智造股份有限公司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黄山华佳表面科技有限公司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黄山市祁红建工（集团）有限公司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黄山置地投资有限公司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黄山二建集团有限公司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黄山锦峰实业有限公司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黄山建桥置业有限公司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黄山祥龙实业集团有限公司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黄山神剑新材料有限公司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黄山市金太阳置业投资集团有限公司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黄山鑫赢再生资源有限公司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黄山菲英汽车零部件有限公司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黄山市新洲建设集团有限公司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安徽传承董酒销售有限责任公司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安徽新诺精工股份有限公司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黄山金瑞泰科技股份有限公司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lastRenderedPageBreak/>
        <w:t>黄山方平铜业有限公司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黄山锦绣建设工程有限公司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安徽艾克瑞德科技有限公司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黄山亿利工贸集团有限公司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安徽黄山联强纺织有限公司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黄山科宏生物香料股份有限公司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黄山市强峰铝业有限公司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安徽泰达新材料股份有限公司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黄山市天宝建设集团有限公司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黄山市金龙房地产开发有限公司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黄山华塑新材料科技有限公司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安徽欣叶安康门窗幕墙股份有限公司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安徽恒泰新材料科技股份有限公司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安徽善孚新材料科技股份有限公司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黄山创想科技股份有限公司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黄山市德平化工有限公司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黄山王光熙松萝茶业股份公司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黄山新力油墨科技有限公司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黄山工业泵制造有限公司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黄山正杰新材料有限公司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黄山奥特斯电气股份有限公司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黄山南方水泥有限公司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lastRenderedPageBreak/>
        <w:t>黄山运佳装饰材料有限公司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歙县新丰化工有限公司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黄山市向荣新材料有限公司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黄山汇泰置业有限公司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黄山泛帛工业有限公司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安徽省祁门红茶发展有限公司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黄山中泽新材料有限公司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黄山金仕特种包装材料有限公司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黄山市保尔森装饰材料有限公司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黄山东安新高能源科技有限公司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黄山市太平建筑安装工程有限公司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黟县新兴建筑安装工程有限责任公司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黄山市万隆建筑安装工程有限公司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黄山市白岳活性白土有限公司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黄山佳杰新材料科技有限公司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谢裕大茶叶股份有限公司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安徽金视界光电科技有限公司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安徽省迈远医疗器械销售有限公司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黄山精强建材股份有限公司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黄山东仁新材料股份有限公司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安徽华邦古楼新材料有限公司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黄山中链科技有限公司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lastRenderedPageBreak/>
        <w:t>黄山加佳荧光材料有限公司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休宁县永旺砂石预制品有限公司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黄山中皇制药有限公司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安徽多杰电气有限公司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黄山邦森新材料有限公司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休宁县齐云砂石资源开发服务有限公司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黄山贝诺科技有限公司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黄山市天运混凝土科技有限公司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安徽黄山歙县永兴建筑安装工程有限公司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黄山广达辉光电科技有限公司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黄山楼诚混凝土有限公司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黄山三佳谊华精密机械有限公司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黄山省房集团有限公司</w:t>
      </w:r>
    </w:p>
    <w:p w:rsidR="00DD280F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安徽冠润汽车转向系统有限公司</w:t>
      </w:r>
    </w:p>
    <w:p w:rsidR="00370235" w:rsidRPr="00DD280F" w:rsidRDefault="00DD280F" w:rsidP="00AC0603">
      <w:pPr>
        <w:jc w:val="center"/>
        <w:rPr>
          <w:rFonts w:ascii="仿宋_GB2312" w:eastAsia="仿宋_GB2312"/>
          <w:sz w:val="32"/>
          <w:szCs w:val="32"/>
        </w:rPr>
      </w:pPr>
      <w:r w:rsidRPr="00DD280F">
        <w:rPr>
          <w:rFonts w:ascii="仿宋_GB2312" w:eastAsia="仿宋_GB2312" w:hint="eastAsia"/>
          <w:sz w:val="32"/>
          <w:szCs w:val="32"/>
        </w:rPr>
        <w:t>黄山荣耀金属有限公司</w:t>
      </w:r>
    </w:p>
    <w:sectPr w:rsidR="00370235" w:rsidRPr="00DD280F" w:rsidSect="0037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18" w:rsidRDefault="00F65D18" w:rsidP="00DD280F">
      <w:r>
        <w:separator/>
      </w:r>
    </w:p>
  </w:endnote>
  <w:endnote w:type="continuationSeparator" w:id="0">
    <w:p w:rsidR="00F65D18" w:rsidRDefault="00F65D18" w:rsidP="00DD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18" w:rsidRDefault="00F65D18" w:rsidP="00DD280F">
      <w:r>
        <w:separator/>
      </w:r>
    </w:p>
  </w:footnote>
  <w:footnote w:type="continuationSeparator" w:id="0">
    <w:p w:rsidR="00F65D18" w:rsidRDefault="00F65D18" w:rsidP="00DD2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80F"/>
    <w:rsid w:val="00016990"/>
    <w:rsid w:val="00026970"/>
    <w:rsid w:val="001A174F"/>
    <w:rsid w:val="00370235"/>
    <w:rsid w:val="00555AA0"/>
    <w:rsid w:val="00611B62"/>
    <w:rsid w:val="008B0521"/>
    <w:rsid w:val="00AC0603"/>
    <w:rsid w:val="00BB344D"/>
    <w:rsid w:val="00BB7631"/>
    <w:rsid w:val="00C21FDB"/>
    <w:rsid w:val="00DD280F"/>
    <w:rsid w:val="00F64428"/>
    <w:rsid w:val="00F6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2022-03-31T09:09:00Z</dcterms:created>
  <dcterms:modified xsi:type="dcterms:W3CDTF">2022-04-19T01:35:00Z</dcterms:modified>
</cp:coreProperties>
</file>